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D8" w:rsidRDefault="004434D8" w:rsidP="00C7394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</w:rPr>
      </w:pPr>
      <w:bookmarkStart w:id="0" w:name="_GoBack"/>
      <w:bookmarkEnd w:id="0"/>
      <w:r w:rsidRPr="00C7394A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</w:rPr>
        <w:t>Перечень вопросов при проведении мероприятий технического (технологического, проверочного) характера для проведения оценки соблюдения требований промышленной безопасности при эксплуатации подъ</w:t>
      </w:r>
      <w:r w:rsidR="00C7394A"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</w:rPr>
        <w:t>емных сооружений и аттракционов</w:t>
      </w:r>
    </w:p>
    <w:p w:rsidR="00C7394A" w:rsidRPr="00C7394A" w:rsidRDefault="00C7394A" w:rsidP="00C7394A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1B1B1B"/>
          <w:spacing w:val="1"/>
          <w:sz w:val="30"/>
          <w:szCs w:val="30"/>
        </w:rPr>
      </w:pPr>
    </w:p>
    <w:p w:rsidR="001D4196" w:rsidRPr="001B27CD" w:rsidRDefault="00144D6D" w:rsidP="001B2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Департаментом по надзору за безопасным ведением работ в промышленности Министерства по чрезвычайным ситуациям Республики Беларусь (далее – </w:t>
      </w:r>
      <w:proofErr w:type="spellStart"/>
      <w:r w:rsidRPr="001B27CD">
        <w:rPr>
          <w:rFonts w:ascii="Times New Roman" w:hAnsi="Times New Roman" w:cs="Times New Roman"/>
          <w:color w:val="000000"/>
          <w:sz w:val="30"/>
          <w:szCs w:val="30"/>
        </w:rPr>
        <w:t>Госпромнадзор</w:t>
      </w:r>
      <w:proofErr w:type="spellEnd"/>
      <w:r w:rsidRPr="001B27CD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1D419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проводятся мероприятия технического </w:t>
      </w:r>
      <w:r w:rsidR="001D4196" w:rsidRPr="001B27CD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(технологического, поверочного) характера </w:t>
      </w:r>
      <w:r w:rsidR="001D4196" w:rsidRPr="001B27CD">
        <w:rPr>
          <w:rFonts w:ascii="Times New Roman" w:hAnsi="Times New Roman" w:cs="Times New Roman"/>
          <w:color w:val="000000"/>
          <w:sz w:val="30"/>
          <w:szCs w:val="30"/>
        </w:rPr>
        <w:t>(далее – мероприятия)</w:t>
      </w:r>
      <w:r w:rsidR="003B2E76" w:rsidRPr="001B27CD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периодичность которых 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>становлена перечнем мероприятий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>, утвержденным постановлением Совета Министров Республики Беларусь от 30 ноября  2012</w:t>
      </w:r>
      <w:r w:rsidR="00C739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>г. № 1105.</w:t>
      </w:r>
    </w:p>
    <w:p w:rsidR="001B27CD" w:rsidRDefault="00144D6D" w:rsidP="001B2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Fonts w:ascii="Times New Roman" w:hAnsi="Times New Roman" w:cs="Times New Roman"/>
          <w:color w:val="000000"/>
          <w:sz w:val="30"/>
          <w:szCs w:val="30"/>
        </w:rPr>
        <w:t>Не позднее десяти рабочих дней до начала проведения мероприятия субъект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>письменно информируется о его проведении путем направления уведомления по установленной форме, за исключением проведения мероприятий, осуществляемых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>по факту обращения субъекта.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При осуществлении мероприятий должностные лица Госпромнадз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>ора вправе:</w:t>
      </w:r>
    </w:p>
    <w:p w:rsidR="001B27CD" w:rsidRDefault="003B2E76" w:rsidP="001B2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с согласия субъекта использовать технические средства, в том числе аппаратуру,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осуществляющую </w:t>
      </w:r>
      <w:proofErr w:type="spellStart"/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звуко</w:t>
      </w:r>
      <w:proofErr w:type="spellEnd"/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- и видеозапись, кино- и фотосъемку для сбора и фиксации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доказательств, 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>подтверждающих факты нарушений;</w:t>
      </w:r>
    </w:p>
    <w:p w:rsidR="00144D6D" w:rsidRPr="001B27CD" w:rsidRDefault="003B2E76" w:rsidP="001B2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требовать разъяснения (в том числе пис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ьменные) от работников субъекта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по вопросам, возникающим в ходе проведения мероприятия.</w:t>
      </w:r>
    </w:p>
    <w:p w:rsidR="004434D8" w:rsidRPr="001B27CD" w:rsidRDefault="004434D8" w:rsidP="001B27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B27CD">
        <w:rPr>
          <w:rFonts w:ascii="Times New Roman" w:hAnsi="Times New Roman" w:cs="Times New Roman"/>
          <w:color w:val="1B1B1B"/>
          <w:spacing w:val="1"/>
          <w:sz w:val="30"/>
          <w:szCs w:val="30"/>
          <w:shd w:val="clear" w:color="auto" w:fill="FFFFFF"/>
        </w:rPr>
        <w:t xml:space="preserve">Постановлением Министерства по чрезвычайным ситуациям от 19 апреля 2019 г. № 33 утверждена инструкция </w:t>
      </w:r>
      <w:r w:rsidRPr="001B27CD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 порядке осуществления </w:t>
      </w:r>
      <w:proofErr w:type="spellStart"/>
      <w:r w:rsidR="003B2E76" w:rsidRPr="001B27CD">
        <w:rPr>
          <w:rFonts w:ascii="Times New Roman" w:hAnsi="Times New Roman" w:cs="Times New Roman"/>
          <w:bCs/>
          <w:color w:val="000000"/>
          <w:sz w:val="30"/>
          <w:szCs w:val="30"/>
        </w:rPr>
        <w:t>Госпромнадзором</w:t>
      </w:r>
      <w:proofErr w:type="spellEnd"/>
      <w:r w:rsidR="003B2E76" w:rsidRPr="001B27CD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1B27CD">
        <w:rPr>
          <w:rFonts w:ascii="Times New Roman" w:hAnsi="Times New Roman" w:cs="Times New Roman"/>
          <w:bCs/>
          <w:color w:val="000000"/>
          <w:sz w:val="30"/>
          <w:szCs w:val="30"/>
        </w:rPr>
        <w:t>мероприятий технического (технологического, поверочного) характера.</w:t>
      </w:r>
    </w:p>
    <w:p w:rsidR="001B27CD" w:rsidRDefault="004434D8" w:rsidP="001B27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Fonts w:ascii="Times New Roman" w:hAnsi="Times New Roman" w:cs="Times New Roman"/>
          <w:sz w:val="30"/>
          <w:szCs w:val="30"/>
        </w:rPr>
        <w:t xml:space="preserve"> </w:t>
      </w: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При оценке соблюдения требований промышленной безопасности при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эксплуатации подъемных сооружений и аттракционов подлежат изучению следующие</w:t>
      </w:r>
      <w:r w:rsidR="00156E4E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вопросы: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B27CD" w:rsidRDefault="004434D8" w:rsidP="001B27CD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 xml:space="preserve">1. наличие и ведение эксплуатационной </w:t>
      </w:r>
      <w:proofErr w:type="gramStart"/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документации</w:t>
      </w:r>
      <w:proofErr w:type="gramEnd"/>
      <w:r w:rsidRPr="001B27CD">
        <w:rPr>
          <w:rStyle w:val="fontstyle01"/>
          <w:rFonts w:ascii="Times New Roman" w:hAnsi="Times New Roman" w:cs="Times New Roman"/>
          <w:sz w:val="30"/>
          <w:szCs w:val="30"/>
        </w:rPr>
        <w:t xml:space="preserve"> и ее соответствие требованиям</w:t>
      </w:r>
      <w:r w:rsidR="00156E4E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технических нормативных правовых актов;</w:t>
      </w:r>
    </w:p>
    <w:p w:rsidR="001B27CD" w:rsidRDefault="004434D8" w:rsidP="001B27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2. соответствие на момент проведения оценки технического состояния подъемных</w:t>
      </w:r>
      <w:r w:rsidR="00156E4E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 xml:space="preserve">сооружений и аттракционов, их конструкций, узлов, механизмов, </w:t>
      </w:r>
      <w:proofErr w:type="spellStart"/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пневм</w:t>
      </w:r>
      <w:proofErr w:type="gramStart"/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о</w:t>
      </w:r>
      <w:proofErr w:type="spellEnd"/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-</w:t>
      </w:r>
      <w:proofErr w:type="gramEnd"/>
      <w:r w:rsidRPr="001B27CD">
        <w:rPr>
          <w:rStyle w:val="fontstyle01"/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гидро</w:t>
      </w:r>
      <w:proofErr w:type="spellEnd"/>
      <w:r w:rsidR="00C7394A">
        <w:rPr>
          <w:rStyle w:val="fontstyle01"/>
          <w:rFonts w:ascii="Times New Roman" w:hAnsi="Times New Roman" w:cs="Times New Roman"/>
          <w:sz w:val="30"/>
          <w:szCs w:val="30"/>
        </w:rPr>
        <w:t xml:space="preserve">- </w:t>
      </w: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и электрооборудования, канатов и их крепления, приборов и устройств безопасности</w:t>
      </w:r>
      <w:r w:rsidR="00156E4E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обязательным для соблюдения требованиям технических нормативных правовых актов, их</w:t>
      </w:r>
      <w:r w:rsidR="00156E4E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работоспособность;</w:t>
      </w:r>
    </w:p>
    <w:p w:rsidR="001B27CD" w:rsidRDefault="001B27CD" w:rsidP="001B27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3.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>соответствие условий фактической эксплуатации подъемных сооружений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>и аттракционов требованиям, изложенным в эксплуатационной документации, в части:</w:t>
      </w:r>
    </w:p>
    <w:p w:rsidR="001B27CD" w:rsidRDefault="00156E4E" w:rsidP="001B27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-</w:t>
      </w:r>
      <w:r w:rsidR="001B27CD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>проведения технического освидетельствования, технического диагностирования,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 xml:space="preserve">обслуживания и ремонта подъемных сооружений и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lastRenderedPageBreak/>
        <w:t>аттракционов в сроки и в случаях,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>установленных законодательством в области промышленной безопасности, соблюдения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>объемов, методики проведения указанных работ (услуг);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85542" w:rsidRPr="001B27CD" w:rsidRDefault="00156E4E" w:rsidP="001B27CD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 w:rsidRPr="001B27CD">
        <w:rPr>
          <w:rStyle w:val="fontstyle01"/>
          <w:rFonts w:ascii="Times New Roman" w:hAnsi="Times New Roman" w:cs="Times New Roman"/>
          <w:sz w:val="30"/>
          <w:szCs w:val="30"/>
        </w:rPr>
        <w:t>-</w:t>
      </w:r>
      <w:r w:rsidR="001B27CD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>осуществления анализа технического состояния и безопасной эксплуатации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>подъемных сооружений и аттракционов, предупреждения, локализации и ликвидации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>последствий аварий и (или) инцидентов, связанных с эксплуатацией подъемных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434D8" w:rsidRPr="001B27CD">
        <w:rPr>
          <w:rStyle w:val="fontstyle01"/>
          <w:rFonts w:ascii="Times New Roman" w:hAnsi="Times New Roman" w:cs="Times New Roman"/>
          <w:sz w:val="30"/>
          <w:szCs w:val="30"/>
        </w:rPr>
        <w:t>сооружений и аттракционов.</w:t>
      </w:r>
    </w:p>
    <w:p w:rsidR="001D4196" w:rsidRPr="001B27CD" w:rsidRDefault="007803F0" w:rsidP="001B2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Fonts w:ascii="Times New Roman" w:hAnsi="Times New Roman" w:cs="Times New Roman"/>
          <w:color w:val="000000"/>
          <w:sz w:val="30"/>
          <w:szCs w:val="30"/>
        </w:rPr>
        <w:t>По результатам проведения мероприятия, по которому не выявлены нарушения,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должностное лицо составляет справку установленной формы. </w:t>
      </w:r>
      <w:r w:rsidRPr="001B27CD">
        <w:rPr>
          <w:rFonts w:ascii="Times New Roman" w:hAnsi="Times New Roman" w:cs="Times New Roman"/>
          <w:sz w:val="30"/>
          <w:szCs w:val="30"/>
        </w:rPr>
        <w:t xml:space="preserve">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>В случае выявления при проведении ме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роприятия нарушений должностным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>лицом в течение пяти рабочих дней со дня завершения мероприятия выносится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предписание об устранении нарушений. </w:t>
      </w:r>
    </w:p>
    <w:p w:rsidR="007803F0" w:rsidRPr="001B27CD" w:rsidRDefault="001D4196" w:rsidP="001B27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pacing w:val="1"/>
          <w:sz w:val="30"/>
          <w:szCs w:val="30"/>
          <w:shd w:val="clear" w:color="auto" w:fill="FFFFFF"/>
        </w:rPr>
      </w:pPr>
      <w:proofErr w:type="gramStart"/>
      <w:r w:rsidRPr="001B27CD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случае выявления нарушений, создающих угрозу причинения вреда жизни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и здоровью населения, должностным лицом субъекту: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- вручается в день выявления нарушений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 (направляется заказным письмом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с уведомлением о получении не позднее одного рабочего дня, следующего за днем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выявления нарушений) предложение о приостановлении (запрете) деятельности объекта,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производственных участков и оборудования до устранения нарушений, послуживших основанием вручения (направления) такого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предложения;</w:t>
      </w:r>
      <w:proofErr w:type="gramEnd"/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- выносится в день выявления нарушений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 (направляется заказным письмом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с уведомлением о получении не позднее одного рабочего дня, следующего за днем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выявления нарушений) требование о приостановлении (запрете) производства работ,</w:t>
      </w:r>
      <w:r w:rsidR="003B2E76" w:rsidRPr="001B27CD">
        <w:rPr>
          <w:rFonts w:ascii="Times New Roman" w:hAnsi="Times New Roman" w:cs="Times New Roman"/>
          <w:sz w:val="30"/>
          <w:szCs w:val="30"/>
        </w:rPr>
        <w:t xml:space="preserve"> </w:t>
      </w:r>
      <w:r w:rsidR="007803F0" w:rsidRPr="001B27CD">
        <w:rPr>
          <w:rFonts w:ascii="Times New Roman" w:hAnsi="Times New Roman" w:cs="Times New Roman"/>
          <w:color w:val="000000"/>
          <w:sz w:val="30"/>
          <w:szCs w:val="30"/>
        </w:rPr>
        <w:t>эксплуатации транспортных средств до устранения нарушений, послуживших основанием для вынесения такого требования.</w:t>
      </w:r>
    </w:p>
    <w:p w:rsidR="003B2E76" w:rsidRPr="001B27CD" w:rsidRDefault="001D4196" w:rsidP="001B27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Fonts w:ascii="Times New Roman" w:hAnsi="Times New Roman" w:cs="Times New Roman"/>
          <w:color w:val="000000"/>
          <w:sz w:val="30"/>
          <w:szCs w:val="30"/>
        </w:rPr>
        <w:t>В случае выполнения в установленный</w:t>
      </w:r>
      <w:r w:rsidR="001B27CD">
        <w:rPr>
          <w:rFonts w:ascii="Times New Roman" w:hAnsi="Times New Roman" w:cs="Times New Roman"/>
          <w:color w:val="000000"/>
          <w:sz w:val="30"/>
          <w:szCs w:val="30"/>
        </w:rPr>
        <w:t xml:space="preserve"> срок предписаний об устранении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>нарушений, требований о приостановлении (запрете) производства работ, эксплуатации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>транспортных средств меры ответственности к субъекту, в отношении которого вынесены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>такие предписания и требования, и (или) его должностным лицам не применяются.</w:t>
      </w:r>
      <w:r w:rsidR="003B2E76" w:rsidRPr="001B27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56E4E" w:rsidRDefault="001D4196" w:rsidP="00C739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B27CD">
        <w:rPr>
          <w:rFonts w:ascii="Times New Roman" w:hAnsi="Times New Roman" w:cs="Times New Roman"/>
          <w:color w:val="000000"/>
          <w:sz w:val="30"/>
          <w:szCs w:val="30"/>
        </w:rPr>
        <w:t>Обращаем Ваше внимание, что при не</w:t>
      </w:r>
      <w:r w:rsidR="00C739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B27CD">
        <w:rPr>
          <w:rFonts w:ascii="Times New Roman" w:hAnsi="Times New Roman" w:cs="Times New Roman"/>
          <w:color w:val="000000"/>
          <w:sz w:val="30"/>
          <w:szCs w:val="30"/>
        </w:rPr>
        <w:t>устранении выявленных нарушений, выявлении повторных нарушений, ранее установленных в ходе мероприятий, при выявлении нарушений, устранение которых невозможно, меры ответственности применяются в порядке, установленном законодательством.</w:t>
      </w:r>
    </w:p>
    <w:p w:rsidR="001D4196" w:rsidRPr="001B27CD" w:rsidRDefault="001D4196" w:rsidP="001B27CD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</w:p>
    <w:p w:rsidR="001B27CD" w:rsidRPr="001B27CD" w:rsidRDefault="001B27CD" w:rsidP="00C7394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27CD">
        <w:rPr>
          <w:rFonts w:ascii="Times New Roman" w:eastAsia="Times New Roman" w:hAnsi="Times New Roman" w:cs="Times New Roman"/>
          <w:sz w:val="30"/>
          <w:szCs w:val="30"/>
        </w:rPr>
        <w:t>Ведущий государственный инспектор</w:t>
      </w:r>
    </w:p>
    <w:p w:rsidR="001B27CD" w:rsidRPr="001B27CD" w:rsidRDefault="001B27CD" w:rsidP="00C7394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B27CD">
        <w:rPr>
          <w:rFonts w:ascii="Times New Roman" w:eastAsia="Times New Roman" w:hAnsi="Times New Roman" w:cs="Times New Roman"/>
          <w:sz w:val="30"/>
          <w:szCs w:val="30"/>
        </w:rPr>
        <w:t>Мозырского</w:t>
      </w:r>
      <w:proofErr w:type="spellEnd"/>
      <w:r w:rsidRPr="001B27CD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6C4F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27CD">
        <w:rPr>
          <w:rFonts w:ascii="Times New Roman" w:eastAsia="Times New Roman" w:hAnsi="Times New Roman" w:cs="Times New Roman"/>
          <w:sz w:val="30"/>
          <w:szCs w:val="30"/>
        </w:rPr>
        <w:t>межрайонного   отдела</w:t>
      </w:r>
    </w:p>
    <w:p w:rsidR="001B27CD" w:rsidRPr="001B27CD" w:rsidRDefault="001B27CD" w:rsidP="00C7394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27CD">
        <w:rPr>
          <w:rFonts w:ascii="Times New Roman" w:eastAsia="Times New Roman" w:hAnsi="Times New Roman" w:cs="Times New Roman"/>
          <w:sz w:val="30"/>
          <w:szCs w:val="30"/>
        </w:rPr>
        <w:t xml:space="preserve">Гомельского  областного </w:t>
      </w:r>
      <w:r w:rsidR="006C4FB4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B27CD">
        <w:rPr>
          <w:rFonts w:ascii="Times New Roman" w:eastAsia="Times New Roman" w:hAnsi="Times New Roman" w:cs="Times New Roman"/>
          <w:sz w:val="30"/>
          <w:szCs w:val="30"/>
        </w:rPr>
        <w:t xml:space="preserve">управления </w:t>
      </w:r>
    </w:p>
    <w:p w:rsidR="001B27CD" w:rsidRPr="001B27CD" w:rsidRDefault="001B27CD" w:rsidP="00C7394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B27CD">
        <w:rPr>
          <w:rFonts w:ascii="Times New Roman" w:eastAsia="Times New Roman" w:hAnsi="Times New Roman" w:cs="Times New Roman"/>
          <w:sz w:val="30"/>
          <w:szCs w:val="30"/>
        </w:rPr>
        <w:t>Госпромнадзора</w:t>
      </w:r>
      <w:proofErr w:type="spellEnd"/>
      <w:r w:rsidRPr="001B27CD">
        <w:rPr>
          <w:rFonts w:ascii="Times New Roman" w:eastAsia="Times New Roman" w:hAnsi="Times New Roman" w:cs="Times New Roman"/>
          <w:sz w:val="30"/>
          <w:szCs w:val="30"/>
        </w:rPr>
        <w:tab/>
      </w:r>
      <w:r w:rsidRPr="001B27CD">
        <w:rPr>
          <w:rFonts w:ascii="Times New Roman" w:eastAsia="Times New Roman" w:hAnsi="Times New Roman" w:cs="Times New Roman"/>
          <w:sz w:val="30"/>
          <w:szCs w:val="30"/>
        </w:rPr>
        <w:tab/>
      </w:r>
      <w:r w:rsidRPr="001B27CD">
        <w:rPr>
          <w:rFonts w:ascii="Times New Roman" w:eastAsia="Times New Roman" w:hAnsi="Times New Roman" w:cs="Times New Roman"/>
          <w:sz w:val="30"/>
          <w:szCs w:val="30"/>
        </w:rPr>
        <w:tab/>
      </w:r>
      <w:r w:rsidRPr="001B27CD">
        <w:rPr>
          <w:rFonts w:ascii="Times New Roman" w:eastAsia="Times New Roman" w:hAnsi="Times New Roman" w:cs="Times New Roman"/>
          <w:sz w:val="30"/>
          <w:szCs w:val="30"/>
        </w:rPr>
        <w:tab/>
      </w:r>
      <w:r w:rsidRPr="001B27CD">
        <w:rPr>
          <w:rFonts w:ascii="Times New Roman" w:eastAsia="Times New Roman" w:hAnsi="Times New Roman" w:cs="Times New Roman"/>
          <w:sz w:val="30"/>
          <w:szCs w:val="30"/>
        </w:rPr>
        <w:tab/>
      </w:r>
      <w:r w:rsidRPr="001B27CD">
        <w:rPr>
          <w:rFonts w:ascii="Times New Roman" w:eastAsia="Times New Roman" w:hAnsi="Times New Roman" w:cs="Times New Roman"/>
          <w:sz w:val="30"/>
          <w:szCs w:val="30"/>
        </w:rPr>
        <w:tab/>
      </w:r>
      <w:r w:rsidRPr="001B27CD">
        <w:rPr>
          <w:rFonts w:ascii="Times New Roman" w:eastAsia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1B27CD">
        <w:rPr>
          <w:rFonts w:ascii="Times New Roman" w:eastAsia="Times New Roman" w:hAnsi="Times New Roman" w:cs="Times New Roman"/>
          <w:sz w:val="30"/>
          <w:szCs w:val="30"/>
        </w:rPr>
        <w:t>П.Н.Скоростецкий</w:t>
      </w:r>
      <w:proofErr w:type="spellEnd"/>
    </w:p>
    <w:sectPr w:rsidR="001B27CD" w:rsidRPr="001B27CD" w:rsidSect="00C7394A">
      <w:headerReference w:type="default" r:id="rId7"/>
      <w:pgSz w:w="11906" w:h="16838"/>
      <w:pgMar w:top="851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84" w:rsidRDefault="00715E84" w:rsidP="00C7394A">
      <w:pPr>
        <w:spacing w:after="0" w:line="240" w:lineRule="auto"/>
      </w:pPr>
      <w:r>
        <w:separator/>
      </w:r>
    </w:p>
  </w:endnote>
  <w:endnote w:type="continuationSeparator" w:id="0">
    <w:p w:rsidR="00715E84" w:rsidRDefault="00715E84" w:rsidP="00C7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84" w:rsidRDefault="00715E84" w:rsidP="00C7394A">
      <w:pPr>
        <w:spacing w:after="0" w:line="240" w:lineRule="auto"/>
      </w:pPr>
      <w:r>
        <w:separator/>
      </w:r>
    </w:p>
  </w:footnote>
  <w:footnote w:type="continuationSeparator" w:id="0">
    <w:p w:rsidR="00715E84" w:rsidRDefault="00715E84" w:rsidP="00C7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5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94A" w:rsidRPr="00C7394A" w:rsidRDefault="0062631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3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394A" w:rsidRPr="00C739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3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C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3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94A" w:rsidRDefault="00C739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D8"/>
    <w:rsid w:val="000A4E9B"/>
    <w:rsid w:val="00144D6D"/>
    <w:rsid w:val="00156E4E"/>
    <w:rsid w:val="001B27CD"/>
    <w:rsid w:val="001D4196"/>
    <w:rsid w:val="002C1C55"/>
    <w:rsid w:val="002E32BC"/>
    <w:rsid w:val="00367D66"/>
    <w:rsid w:val="003921A3"/>
    <w:rsid w:val="003B2E76"/>
    <w:rsid w:val="004434D8"/>
    <w:rsid w:val="004743F0"/>
    <w:rsid w:val="005D314D"/>
    <w:rsid w:val="00626318"/>
    <w:rsid w:val="006B0A63"/>
    <w:rsid w:val="006C4FB4"/>
    <w:rsid w:val="00715E84"/>
    <w:rsid w:val="007803F0"/>
    <w:rsid w:val="00783BE4"/>
    <w:rsid w:val="00904581"/>
    <w:rsid w:val="00A47E10"/>
    <w:rsid w:val="00A85542"/>
    <w:rsid w:val="00C7394A"/>
    <w:rsid w:val="00D72BA5"/>
    <w:rsid w:val="00DC54A2"/>
    <w:rsid w:val="00E75480"/>
    <w:rsid w:val="00EB0ED9"/>
    <w:rsid w:val="00E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3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34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3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434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5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a0"/>
    <w:rsid w:val="007803F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94A"/>
  </w:style>
  <w:style w:type="paragraph" w:styleId="a6">
    <w:name w:val="footer"/>
    <w:basedOn w:val="a"/>
    <w:link w:val="a7"/>
    <w:uiPriority w:val="99"/>
    <w:semiHidden/>
    <w:unhideWhenUsed/>
    <w:rsid w:val="00C7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3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34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3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434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5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a0"/>
    <w:rsid w:val="007803F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94A"/>
  </w:style>
  <w:style w:type="paragraph" w:styleId="a6">
    <w:name w:val="footer"/>
    <w:basedOn w:val="a"/>
    <w:link w:val="a7"/>
    <w:uiPriority w:val="99"/>
    <w:semiHidden/>
    <w:unhideWhenUsed/>
    <w:rsid w:val="00C7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4114</Characters>
  <Application>Microsoft Office Word</Application>
  <DocSecurity>0</DocSecurity>
  <Lines>105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mikalai</dc:creator>
  <cp:lastModifiedBy>Шкиркова Александра Александровна</cp:lastModifiedBy>
  <cp:revision>2</cp:revision>
  <dcterms:created xsi:type="dcterms:W3CDTF">2023-02-06T08:58:00Z</dcterms:created>
  <dcterms:modified xsi:type="dcterms:W3CDTF">2023-02-06T08:58:00Z</dcterms:modified>
</cp:coreProperties>
</file>