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A6F3" w14:textId="77777777" w:rsidR="00FF23F0" w:rsidRPr="00FF23F0" w:rsidRDefault="00FF23F0" w:rsidP="00FF23F0">
      <w:pPr>
        <w:spacing w:after="0" w:line="282" w:lineRule="auto"/>
        <w:ind w:right="7"/>
        <w:jc w:val="center"/>
        <w:rPr>
          <w:rFonts w:ascii="Times New Roman" w:eastAsia="Times New Roman" w:hAnsi="Times New Roman" w:cs="Times New Roman"/>
          <w:b/>
          <w:color w:val="000000"/>
          <w:sz w:val="30"/>
          <w:szCs w:val="30"/>
          <w:lang w:eastAsia="ru-RU"/>
        </w:rPr>
      </w:pPr>
      <w:r w:rsidRPr="00FF23F0">
        <w:rPr>
          <w:rFonts w:ascii="Times New Roman" w:eastAsia="Times New Roman" w:hAnsi="Times New Roman" w:cs="Times New Roman"/>
          <w:b/>
          <w:color w:val="000000"/>
          <w:sz w:val="30"/>
          <w:szCs w:val="30"/>
          <w:lang w:eastAsia="ru-RU"/>
        </w:rPr>
        <w:t>Учреждение «Наровлянский территориальный центр социального обслуживания населения»</w:t>
      </w:r>
    </w:p>
    <w:p w14:paraId="1445BCAE" w14:textId="77777777" w:rsidR="00FF23F0" w:rsidRPr="00FF23F0" w:rsidRDefault="00FF23F0" w:rsidP="00FF23F0">
      <w:pPr>
        <w:spacing w:after="0" w:line="282" w:lineRule="auto"/>
        <w:ind w:right="7"/>
        <w:jc w:val="center"/>
        <w:rPr>
          <w:rFonts w:ascii="Times New Roman" w:eastAsia="Times New Roman" w:hAnsi="Times New Roman" w:cs="Times New Roman"/>
          <w:b/>
          <w:color w:val="000000"/>
          <w:sz w:val="40"/>
          <w:szCs w:val="40"/>
          <w:lang w:eastAsia="ru-RU"/>
        </w:rPr>
      </w:pPr>
    </w:p>
    <w:p w14:paraId="63F43E32" w14:textId="22E107AC" w:rsidR="00FF23F0" w:rsidRDefault="00FF23F0" w:rsidP="00FF23F0">
      <w:pPr>
        <w:spacing w:after="0" w:line="282" w:lineRule="auto"/>
        <w:ind w:right="7"/>
        <w:jc w:val="center"/>
        <w:rPr>
          <w:rFonts w:ascii="Times New Roman" w:eastAsia="Times New Roman" w:hAnsi="Times New Roman" w:cs="Times New Roman"/>
          <w:b/>
          <w:color w:val="000000"/>
          <w:sz w:val="40"/>
          <w:szCs w:val="40"/>
          <w:lang w:eastAsia="ru-RU"/>
        </w:rPr>
      </w:pPr>
      <w:r w:rsidRPr="00FF23F0">
        <w:rPr>
          <w:rFonts w:ascii="Times New Roman" w:eastAsia="Times New Roman" w:hAnsi="Times New Roman" w:cs="Times New Roman"/>
          <w:b/>
          <w:color w:val="000000"/>
          <w:sz w:val="40"/>
          <w:szCs w:val="40"/>
          <w:lang w:eastAsia="ru-RU"/>
        </w:rPr>
        <w:t>Гуманитарный проект «Мир без барьеров»</w:t>
      </w:r>
    </w:p>
    <w:p w14:paraId="2DF0288D" w14:textId="77777777" w:rsidR="00F855D3" w:rsidRPr="00FF23F0" w:rsidRDefault="00F855D3" w:rsidP="00FF23F0">
      <w:pPr>
        <w:spacing w:after="0" w:line="282" w:lineRule="auto"/>
        <w:ind w:right="7"/>
        <w:jc w:val="center"/>
        <w:rPr>
          <w:rFonts w:ascii="Times New Roman" w:eastAsia="Times New Roman" w:hAnsi="Times New Roman" w:cs="Times New Roman"/>
          <w:b/>
          <w:color w:val="000000"/>
          <w:sz w:val="40"/>
          <w:szCs w:val="40"/>
          <w:lang w:eastAsia="ru-RU"/>
        </w:rPr>
      </w:pPr>
    </w:p>
    <w:p w14:paraId="7AD44EE8" w14:textId="4A4B8E87" w:rsidR="00357F66" w:rsidRPr="00773971" w:rsidRDefault="00F855D3" w:rsidP="00773971">
      <w:pPr>
        <w:rPr>
          <w:color w:val="000000" w:themeColor="text1"/>
        </w:rPr>
      </w:pPr>
      <w:r>
        <w:rPr>
          <w:noProof/>
          <w:color w:val="000000" w:themeColor="text1"/>
        </w:rPr>
        <w:drawing>
          <wp:inline distT="0" distB="0" distL="0" distR="0" wp14:anchorId="4FA7A663" wp14:editId="64A1810F">
            <wp:extent cx="6515100" cy="78257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8ec4f-94f6-4e54-bae0-d502d95a1d31_image_large.jpg"/>
                    <pic:cNvPicPr/>
                  </pic:nvPicPr>
                  <pic:blipFill>
                    <a:blip r:embed="rId4">
                      <a:extLst>
                        <a:ext uri="{28A0092B-C50C-407E-A947-70E740481C1C}">
                          <a14:useLocalDpi xmlns:a14="http://schemas.microsoft.com/office/drawing/2010/main" val="0"/>
                        </a:ext>
                      </a:extLst>
                    </a:blip>
                    <a:stretch>
                      <a:fillRect/>
                    </a:stretch>
                  </pic:blipFill>
                  <pic:spPr>
                    <a:xfrm>
                      <a:off x="0" y="0"/>
                      <a:ext cx="6517982" cy="7829202"/>
                    </a:xfrm>
                    <a:prstGeom prst="rect">
                      <a:avLst/>
                    </a:prstGeom>
                  </pic:spPr>
                </pic:pic>
              </a:graphicData>
            </a:graphic>
          </wp:inline>
        </w:drawing>
      </w:r>
    </w:p>
    <w:tbl>
      <w:tblPr>
        <w:tblpPr w:leftFromText="180" w:rightFromText="180" w:bottomFromText="160" w:vertAnchor="page" w:horzAnchor="margin" w:tblpX="-150" w:tblpY="586"/>
        <w:tblW w:w="1057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25"/>
        <w:gridCol w:w="2728"/>
        <w:gridCol w:w="7229"/>
        <w:gridCol w:w="95"/>
      </w:tblGrid>
      <w:tr w:rsidR="00773971" w:rsidRPr="00773971" w14:paraId="02357200" w14:textId="77777777" w:rsidTr="00F855D3">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DE41B29"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lastRenderedPageBreak/>
              <w:t>1.</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2F2B78D"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Наименование проекта:</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4789D3F" w14:textId="7876C2F0" w:rsidR="00357F66" w:rsidRPr="00773971" w:rsidRDefault="008C1997" w:rsidP="0072447B">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FF23F0">
              <w:rPr>
                <w:rFonts w:ascii="Times New Roman" w:eastAsia="Times New Roman" w:hAnsi="Times New Roman" w:cs="Times New Roman"/>
                <w:color w:val="000000" w:themeColor="text1"/>
                <w:sz w:val="30"/>
                <w:szCs w:val="30"/>
                <w:lang w:eastAsia="ru-RU"/>
              </w:rPr>
              <w:t>Мир без барьеров</w:t>
            </w:r>
            <w:r w:rsidR="00357F66" w:rsidRPr="00773971">
              <w:rPr>
                <w:rFonts w:ascii="Times New Roman" w:eastAsia="Times New Roman" w:hAnsi="Times New Roman" w:cs="Times New Roman"/>
                <w:color w:val="000000" w:themeColor="text1"/>
                <w:sz w:val="30"/>
                <w:szCs w:val="30"/>
                <w:lang w:eastAsia="ru-RU"/>
              </w:rPr>
              <w:t>»</w:t>
            </w:r>
          </w:p>
        </w:tc>
      </w:tr>
      <w:tr w:rsidR="00773971" w:rsidRPr="00773971" w14:paraId="2013D8EC" w14:textId="77777777" w:rsidTr="00F855D3">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76323FE"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2.</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168B7BF"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Срок реализации проекта:</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95DD727" w14:textId="691C504C" w:rsidR="00357F66" w:rsidRPr="00773971" w:rsidRDefault="00357F66" w:rsidP="00E6348C">
            <w:pPr>
              <w:spacing w:after="0" w:line="240" w:lineRule="auto"/>
              <w:rPr>
                <w:rFonts w:ascii="Times New Roman" w:eastAsia="Times New Roman" w:hAnsi="Times New Roman" w:cs="Times New Roman"/>
                <w:color w:val="000000" w:themeColor="text1"/>
                <w:sz w:val="30"/>
                <w:szCs w:val="30"/>
                <w:lang w:eastAsia="ru-RU"/>
              </w:rPr>
            </w:pPr>
            <w:r w:rsidRPr="00773971">
              <w:rPr>
                <w:rFonts w:ascii="Times New Roman" w:eastAsia="Times New Roman" w:hAnsi="Times New Roman" w:cs="Times New Roman"/>
                <w:color w:val="000000" w:themeColor="text1"/>
                <w:sz w:val="30"/>
                <w:szCs w:val="30"/>
                <w:lang w:eastAsia="ru-RU"/>
              </w:rPr>
              <w:t>202</w:t>
            </w:r>
            <w:r w:rsidR="00E6348C">
              <w:rPr>
                <w:rFonts w:ascii="Times New Roman" w:eastAsia="Times New Roman" w:hAnsi="Times New Roman" w:cs="Times New Roman"/>
                <w:color w:val="000000" w:themeColor="text1"/>
                <w:sz w:val="30"/>
                <w:szCs w:val="30"/>
                <w:lang w:eastAsia="ru-RU"/>
              </w:rPr>
              <w:t>3</w:t>
            </w:r>
            <w:r w:rsidR="00FF23F0">
              <w:rPr>
                <w:rFonts w:ascii="Times New Roman" w:eastAsia="Times New Roman" w:hAnsi="Times New Roman" w:cs="Times New Roman"/>
                <w:color w:val="000000" w:themeColor="text1"/>
                <w:sz w:val="30"/>
                <w:szCs w:val="30"/>
                <w:lang w:eastAsia="ru-RU"/>
              </w:rPr>
              <w:t xml:space="preserve"> -2024</w:t>
            </w:r>
            <w:r w:rsidRPr="00773971">
              <w:rPr>
                <w:rFonts w:ascii="Times New Roman" w:eastAsia="Times New Roman" w:hAnsi="Times New Roman" w:cs="Times New Roman"/>
                <w:color w:val="000000" w:themeColor="text1"/>
                <w:sz w:val="30"/>
                <w:szCs w:val="30"/>
                <w:lang w:eastAsia="ru-RU"/>
              </w:rPr>
              <w:t xml:space="preserve"> год </w:t>
            </w:r>
          </w:p>
        </w:tc>
      </w:tr>
      <w:tr w:rsidR="00773971" w:rsidRPr="00773971" w14:paraId="010D8BD1" w14:textId="77777777" w:rsidTr="00F855D3">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475A2FD"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3.</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FFA81CE"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Организация-заявитель, предлагающая проект:</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85270A9" w14:textId="26CC1E04" w:rsidR="00F85CDA" w:rsidRDefault="00FF23F0" w:rsidP="0072447B">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У</w:t>
            </w:r>
            <w:r w:rsidR="00357F66" w:rsidRPr="00773971">
              <w:rPr>
                <w:rFonts w:ascii="Times New Roman" w:eastAsia="Times New Roman" w:hAnsi="Times New Roman" w:cs="Times New Roman"/>
                <w:color w:val="000000" w:themeColor="text1"/>
                <w:sz w:val="30"/>
                <w:szCs w:val="30"/>
                <w:lang w:eastAsia="ru-RU"/>
              </w:rPr>
              <w:t xml:space="preserve">чреждение </w:t>
            </w:r>
          </w:p>
          <w:p w14:paraId="3DB8DF68" w14:textId="5F1D0FB8" w:rsidR="00357F66" w:rsidRDefault="00357F66" w:rsidP="0072447B">
            <w:pPr>
              <w:spacing w:after="0" w:line="240" w:lineRule="auto"/>
              <w:rPr>
                <w:rFonts w:ascii="Times New Roman" w:eastAsia="Times New Roman" w:hAnsi="Times New Roman" w:cs="Times New Roman"/>
                <w:color w:val="000000" w:themeColor="text1"/>
                <w:sz w:val="30"/>
                <w:szCs w:val="30"/>
                <w:lang w:eastAsia="ru-RU"/>
              </w:rPr>
            </w:pPr>
            <w:r w:rsidRPr="00773971">
              <w:rPr>
                <w:rFonts w:ascii="Times New Roman" w:eastAsia="Times New Roman" w:hAnsi="Times New Roman" w:cs="Times New Roman"/>
                <w:color w:val="000000" w:themeColor="text1"/>
                <w:sz w:val="30"/>
                <w:szCs w:val="30"/>
                <w:lang w:eastAsia="ru-RU"/>
              </w:rPr>
              <w:t>«</w:t>
            </w:r>
            <w:r w:rsidR="00FF23F0">
              <w:rPr>
                <w:rFonts w:ascii="Times New Roman" w:eastAsia="Times New Roman" w:hAnsi="Times New Roman" w:cs="Times New Roman"/>
                <w:color w:val="000000" w:themeColor="text1"/>
                <w:sz w:val="30"/>
                <w:szCs w:val="30"/>
                <w:lang w:eastAsia="ru-RU"/>
              </w:rPr>
              <w:t>Наровлянский т</w:t>
            </w:r>
            <w:r w:rsidRPr="00773971">
              <w:rPr>
                <w:rFonts w:ascii="Times New Roman" w:eastAsia="Times New Roman" w:hAnsi="Times New Roman" w:cs="Times New Roman"/>
                <w:color w:val="000000" w:themeColor="text1"/>
                <w:sz w:val="30"/>
                <w:szCs w:val="30"/>
                <w:lang w:eastAsia="ru-RU"/>
              </w:rPr>
              <w:t>ерриториальный центр социального обслуживания населения</w:t>
            </w:r>
            <w:r w:rsidR="00FF23F0">
              <w:rPr>
                <w:rFonts w:ascii="Times New Roman" w:eastAsia="Times New Roman" w:hAnsi="Times New Roman" w:cs="Times New Roman"/>
                <w:color w:val="000000" w:themeColor="text1"/>
                <w:sz w:val="30"/>
                <w:szCs w:val="30"/>
                <w:lang w:eastAsia="ru-RU"/>
              </w:rPr>
              <w:t>»</w:t>
            </w:r>
            <w:r w:rsidR="009D7549">
              <w:rPr>
                <w:rFonts w:ascii="Times New Roman" w:eastAsia="Times New Roman" w:hAnsi="Times New Roman" w:cs="Times New Roman"/>
                <w:color w:val="000000" w:themeColor="text1"/>
                <w:sz w:val="30"/>
                <w:szCs w:val="30"/>
                <w:lang w:eastAsia="ru-RU"/>
              </w:rPr>
              <w:t>,</w:t>
            </w:r>
          </w:p>
          <w:p w14:paraId="785F74B7" w14:textId="1C67571E" w:rsidR="009D7549" w:rsidRPr="00773971" w:rsidRDefault="009219D1" w:rsidP="0072447B">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Республика Беларусь, </w:t>
            </w:r>
            <w:r w:rsidR="00FF23F0">
              <w:rPr>
                <w:rFonts w:ascii="Times New Roman" w:eastAsia="Times New Roman" w:hAnsi="Times New Roman" w:cs="Times New Roman"/>
                <w:color w:val="000000" w:themeColor="text1"/>
                <w:sz w:val="30"/>
                <w:szCs w:val="30"/>
                <w:lang w:eastAsia="ru-RU"/>
              </w:rPr>
              <w:t>Гомельская</w:t>
            </w:r>
            <w:r w:rsidR="009D7549">
              <w:rPr>
                <w:rFonts w:ascii="Times New Roman" w:eastAsia="Times New Roman" w:hAnsi="Times New Roman" w:cs="Times New Roman"/>
                <w:color w:val="000000" w:themeColor="text1"/>
                <w:sz w:val="30"/>
                <w:szCs w:val="30"/>
                <w:lang w:eastAsia="ru-RU"/>
              </w:rPr>
              <w:t xml:space="preserve"> область, г.</w:t>
            </w:r>
            <w:r w:rsidR="006C7284">
              <w:rPr>
                <w:rFonts w:ascii="Times New Roman" w:eastAsia="Times New Roman" w:hAnsi="Times New Roman" w:cs="Times New Roman"/>
                <w:color w:val="000000" w:themeColor="text1"/>
                <w:sz w:val="30"/>
                <w:szCs w:val="30"/>
                <w:lang w:eastAsia="ru-RU"/>
              </w:rPr>
              <w:t xml:space="preserve"> </w:t>
            </w:r>
            <w:r w:rsidR="00FF23F0">
              <w:rPr>
                <w:rFonts w:ascii="Times New Roman" w:eastAsia="Times New Roman" w:hAnsi="Times New Roman" w:cs="Times New Roman"/>
                <w:color w:val="000000" w:themeColor="text1"/>
                <w:sz w:val="30"/>
                <w:szCs w:val="30"/>
                <w:lang w:eastAsia="ru-RU"/>
              </w:rPr>
              <w:t>Наровля</w:t>
            </w:r>
            <w:r w:rsidR="009D7549">
              <w:rPr>
                <w:rFonts w:ascii="Times New Roman" w:eastAsia="Times New Roman" w:hAnsi="Times New Roman" w:cs="Times New Roman"/>
                <w:color w:val="000000" w:themeColor="text1"/>
                <w:sz w:val="30"/>
                <w:szCs w:val="30"/>
                <w:lang w:eastAsia="ru-RU"/>
              </w:rPr>
              <w:t xml:space="preserve"> ул.</w:t>
            </w:r>
            <w:r w:rsidR="00FF23F0">
              <w:rPr>
                <w:rFonts w:ascii="Times New Roman" w:eastAsia="Times New Roman" w:hAnsi="Times New Roman" w:cs="Times New Roman"/>
                <w:color w:val="000000" w:themeColor="text1"/>
                <w:sz w:val="30"/>
                <w:szCs w:val="30"/>
                <w:lang w:eastAsia="ru-RU"/>
              </w:rPr>
              <w:t xml:space="preserve"> Комсомольская, 19</w:t>
            </w:r>
            <w:r w:rsidR="0014092B">
              <w:rPr>
                <w:rFonts w:ascii="Times New Roman" w:eastAsia="Times New Roman" w:hAnsi="Times New Roman" w:cs="Times New Roman"/>
                <w:color w:val="000000" w:themeColor="text1"/>
                <w:sz w:val="30"/>
                <w:szCs w:val="30"/>
                <w:lang w:eastAsia="ru-RU"/>
              </w:rPr>
              <w:t>.</w:t>
            </w:r>
          </w:p>
        </w:tc>
      </w:tr>
      <w:tr w:rsidR="00773971" w:rsidRPr="00773971" w14:paraId="3EB007AD" w14:textId="77777777" w:rsidTr="00F855D3">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FB983CC"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4.</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B023621"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Цели проекта:</w:t>
            </w:r>
          </w:p>
          <w:p w14:paraId="6EE34928"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 </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DEB9EF9" w14:textId="66971E6C" w:rsidR="00FF23F0" w:rsidRDefault="00357F66" w:rsidP="0072447B">
            <w:pPr>
              <w:spacing w:after="0" w:line="240" w:lineRule="auto"/>
              <w:rPr>
                <w:rFonts w:ascii="Times New Roman" w:eastAsia="Times New Roman" w:hAnsi="Times New Roman" w:cs="Times New Roman"/>
                <w:bCs/>
                <w:color w:val="000000" w:themeColor="text1"/>
                <w:sz w:val="30"/>
                <w:szCs w:val="30"/>
                <w:lang w:eastAsia="ru-RU"/>
              </w:rPr>
            </w:pPr>
            <w:r w:rsidRPr="00773971">
              <w:rPr>
                <w:rFonts w:ascii="Times New Roman" w:eastAsia="Times New Roman" w:hAnsi="Times New Roman" w:cs="Times New Roman"/>
                <w:bCs/>
                <w:color w:val="000000" w:themeColor="text1"/>
                <w:sz w:val="30"/>
                <w:szCs w:val="30"/>
                <w:lang w:eastAsia="ru-RU"/>
              </w:rPr>
              <w:t>Обеспечение</w:t>
            </w:r>
            <w:r w:rsidR="00FF23F0">
              <w:rPr>
                <w:rFonts w:ascii="Times New Roman" w:eastAsia="Times New Roman" w:hAnsi="Times New Roman" w:cs="Times New Roman"/>
                <w:bCs/>
                <w:color w:val="000000" w:themeColor="text1"/>
                <w:sz w:val="30"/>
                <w:szCs w:val="30"/>
                <w:lang w:eastAsia="ru-RU"/>
              </w:rPr>
              <w:t xml:space="preserve"> </w:t>
            </w:r>
            <w:r w:rsidRPr="00773971">
              <w:rPr>
                <w:rFonts w:ascii="Times New Roman" w:eastAsia="Times New Roman" w:hAnsi="Times New Roman" w:cs="Times New Roman"/>
                <w:bCs/>
                <w:color w:val="000000" w:themeColor="text1"/>
                <w:sz w:val="30"/>
                <w:szCs w:val="30"/>
                <w:lang w:eastAsia="ru-RU"/>
              </w:rPr>
              <w:t>инвалидам-колясочникам, </w:t>
            </w:r>
            <w:r w:rsidR="00773971" w:rsidRPr="00773971">
              <w:rPr>
                <w:rFonts w:ascii="Times New Roman" w:eastAsia="Times New Roman" w:hAnsi="Times New Roman" w:cs="Times New Roman"/>
                <w:color w:val="000000" w:themeColor="text1"/>
                <w:sz w:val="30"/>
                <w:szCs w:val="30"/>
                <w:lang w:eastAsia="ru-RU"/>
              </w:rPr>
              <w:t xml:space="preserve">проживающим </w:t>
            </w:r>
            <w:r w:rsidR="00F85CDA">
              <w:rPr>
                <w:rFonts w:ascii="Times New Roman" w:eastAsia="Times New Roman" w:hAnsi="Times New Roman" w:cs="Times New Roman"/>
                <w:color w:val="000000" w:themeColor="text1"/>
                <w:sz w:val="30"/>
                <w:szCs w:val="30"/>
                <w:lang w:eastAsia="ru-RU"/>
              </w:rPr>
              <w:t xml:space="preserve">в </w:t>
            </w:r>
            <w:r w:rsidRPr="00773971">
              <w:rPr>
                <w:rFonts w:ascii="Times New Roman" w:eastAsia="Times New Roman" w:hAnsi="Times New Roman" w:cs="Times New Roman"/>
                <w:color w:val="000000" w:themeColor="text1"/>
                <w:sz w:val="30"/>
                <w:szCs w:val="30"/>
                <w:lang w:eastAsia="ru-RU"/>
              </w:rPr>
              <w:t>многоквартирных домах, в которых по техническим причинам невозможна установка пандусов на лестничном марше</w:t>
            </w:r>
            <w:r w:rsidR="00FF23F0">
              <w:rPr>
                <w:rFonts w:ascii="Times New Roman" w:eastAsia="Times New Roman" w:hAnsi="Times New Roman" w:cs="Times New Roman"/>
                <w:color w:val="000000" w:themeColor="text1"/>
                <w:sz w:val="30"/>
                <w:szCs w:val="30"/>
                <w:lang w:eastAsia="ru-RU"/>
              </w:rPr>
              <w:t xml:space="preserve"> </w:t>
            </w:r>
          </w:p>
          <w:p w14:paraId="37151414" w14:textId="65B99A75" w:rsidR="00357F66" w:rsidRPr="00FF23F0" w:rsidRDefault="00357F66" w:rsidP="0072447B">
            <w:pPr>
              <w:spacing w:after="0" w:line="240" w:lineRule="auto"/>
              <w:rPr>
                <w:rFonts w:ascii="Times New Roman" w:eastAsia="Times New Roman" w:hAnsi="Times New Roman" w:cs="Times New Roman"/>
                <w:bCs/>
                <w:color w:val="000000" w:themeColor="text1"/>
                <w:sz w:val="30"/>
                <w:szCs w:val="30"/>
                <w:lang w:eastAsia="ru-RU"/>
              </w:rPr>
            </w:pPr>
            <w:r w:rsidRPr="00773971">
              <w:rPr>
                <w:rFonts w:ascii="Times New Roman" w:eastAsia="Times New Roman" w:hAnsi="Times New Roman" w:cs="Times New Roman"/>
                <w:bCs/>
                <w:color w:val="000000" w:themeColor="text1"/>
                <w:sz w:val="30"/>
                <w:szCs w:val="30"/>
                <w:lang w:eastAsia="ru-RU"/>
              </w:rPr>
              <w:t>ограничен доступ наравне со всеми к объектам и услугам социокультурной, рыночной, транспортной инфраструктур</w:t>
            </w:r>
            <w:r w:rsidR="0014092B">
              <w:rPr>
                <w:rFonts w:ascii="Times New Roman" w:eastAsia="Times New Roman" w:hAnsi="Times New Roman" w:cs="Times New Roman"/>
                <w:bCs/>
                <w:color w:val="000000" w:themeColor="text1"/>
                <w:sz w:val="30"/>
                <w:szCs w:val="30"/>
                <w:lang w:eastAsia="ru-RU"/>
              </w:rPr>
              <w:t>.</w:t>
            </w:r>
          </w:p>
        </w:tc>
      </w:tr>
      <w:tr w:rsidR="00773971" w:rsidRPr="00773971" w14:paraId="0054740F" w14:textId="77777777" w:rsidTr="00F855D3">
        <w:trPr>
          <w:gridAfter w:val="1"/>
          <w:wAfter w:w="95" w:type="dxa"/>
          <w:trHeight w:val="4221"/>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2234B79" w14:textId="77777777" w:rsidR="00357F66" w:rsidRPr="0072447B" w:rsidRDefault="00F85CDA"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5.</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85A4B24" w14:textId="32A57725"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Обоснование</w:t>
            </w:r>
            <w:r w:rsidR="00A62981" w:rsidRPr="0072447B">
              <w:rPr>
                <w:rFonts w:ascii="Times New Roman" w:eastAsia="Times New Roman" w:hAnsi="Times New Roman" w:cs="Times New Roman"/>
                <w:b/>
                <w:color w:val="000000" w:themeColor="text1"/>
                <w:sz w:val="30"/>
                <w:szCs w:val="30"/>
                <w:lang w:eastAsia="ru-RU"/>
              </w:rPr>
              <w:t>:</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6F55AB2" w14:textId="77777777" w:rsidR="00FF23F0" w:rsidRPr="00FF23F0" w:rsidRDefault="00FF23F0" w:rsidP="00FF23F0">
            <w:pPr>
              <w:spacing w:after="0" w:line="240" w:lineRule="auto"/>
              <w:rPr>
                <w:rFonts w:ascii="Times New Roman" w:eastAsia="Times New Roman" w:hAnsi="Times New Roman" w:cs="Times New Roman"/>
                <w:color w:val="000000" w:themeColor="text1"/>
                <w:sz w:val="30"/>
                <w:szCs w:val="30"/>
                <w:lang w:eastAsia="ru-RU"/>
              </w:rPr>
            </w:pPr>
            <w:r w:rsidRPr="00FF23F0">
              <w:rPr>
                <w:rFonts w:ascii="Times New Roman" w:eastAsia="Times New Roman" w:hAnsi="Times New Roman" w:cs="Times New Roman"/>
                <w:color w:val="000000" w:themeColor="text1"/>
                <w:sz w:val="30"/>
                <w:szCs w:val="30"/>
                <w:lang w:eastAsia="ru-RU"/>
              </w:rPr>
              <w:t xml:space="preserve">Одной из самых актуальных проблем для инвалидов-колясочников остается невозможность покинуть пределы своего многоквартирного дома. Лестница не является серьезным препятствием для здорового человека, но тому, кто оказался в инвалидной коляске, без посторонней помощи преодолеть эту преграду невозможно, даже если она всего в несколько ступенек. </w:t>
            </w:r>
          </w:p>
          <w:p w14:paraId="7B016A35" w14:textId="6209F268" w:rsidR="00357F66" w:rsidRPr="00773971" w:rsidRDefault="00FF23F0" w:rsidP="0072447B">
            <w:pPr>
              <w:spacing w:after="0" w:line="240" w:lineRule="auto"/>
              <w:rPr>
                <w:rFonts w:ascii="Times New Roman" w:eastAsia="Times New Roman" w:hAnsi="Times New Roman" w:cs="Times New Roman"/>
                <w:color w:val="000000" w:themeColor="text1"/>
                <w:sz w:val="30"/>
                <w:szCs w:val="30"/>
                <w:lang w:eastAsia="ru-RU"/>
              </w:rPr>
            </w:pPr>
            <w:r w:rsidRPr="00FF23F0">
              <w:rPr>
                <w:rFonts w:ascii="Times New Roman" w:eastAsia="Times New Roman" w:hAnsi="Times New Roman" w:cs="Times New Roman"/>
                <w:color w:val="000000" w:themeColor="text1"/>
                <w:sz w:val="30"/>
                <w:szCs w:val="30"/>
                <w:lang w:eastAsia="ru-RU"/>
              </w:rPr>
              <w:t>Лестничный гусеничный подъемник помогает создать условия для</w:t>
            </w:r>
            <w:r>
              <w:rPr>
                <w:rFonts w:ascii="Times New Roman" w:eastAsia="Times New Roman" w:hAnsi="Times New Roman" w:cs="Times New Roman"/>
                <w:color w:val="000000" w:themeColor="text1"/>
                <w:sz w:val="30"/>
                <w:szCs w:val="30"/>
                <w:lang w:eastAsia="ru-RU"/>
              </w:rPr>
              <w:t xml:space="preserve"> </w:t>
            </w:r>
            <w:r w:rsidRPr="00FF23F0">
              <w:rPr>
                <w:rFonts w:ascii="Times New Roman" w:eastAsia="Times New Roman" w:hAnsi="Times New Roman" w:cs="Times New Roman"/>
                <w:color w:val="000000" w:themeColor="text1"/>
                <w:sz w:val="30"/>
                <w:szCs w:val="30"/>
                <w:lang w:eastAsia="ru-RU"/>
              </w:rPr>
              <w:t>подъёма и спуска человека в кресло-коляске по лестнице с помощью сопровождающего лица.</w:t>
            </w:r>
          </w:p>
        </w:tc>
      </w:tr>
      <w:tr w:rsidR="00773971" w:rsidRPr="00773971" w14:paraId="23F2D822" w14:textId="77777777" w:rsidTr="00F855D3">
        <w:trPr>
          <w:gridAfter w:val="1"/>
          <w:wAfter w:w="95" w:type="dxa"/>
          <w:trHeight w:val="757"/>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2F52037" w14:textId="77777777" w:rsidR="00357F66" w:rsidRPr="0072447B" w:rsidRDefault="00F85CDA"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6</w:t>
            </w:r>
            <w:r w:rsidR="00357F66" w:rsidRPr="0072447B">
              <w:rPr>
                <w:rFonts w:ascii="Times New Roman" w:eastAsia="Times New Roman" w:hAnsi="Times New Roman" w:cs="Times New Roman"/>
                <w:b/>
                <w:color w:val="000000" w:themeColor="text1"/>
                <w:sz w:val="30"/>
                <w:szCs w:val="30"/>
                <w:lang w:eastAsia="ru-RU"/>
              </w:rPr>
              <w:t>.</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0E1C3BC"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Задачи, планируемые к выполнению в рамках реализации проекта:</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01EDECA" w14:textId="3255974E" w:rsidR="00773971" w:rsidRPr="00773971" w:rsidRDefault="00357F66" w:rsidP="0072447B">
            <w:pPr>
              <w:spacing w:after="0" w:line="240" w:lineRule="auto"/>
              <w:rPr>
                <w:rFonts w:ascii="Times New Roman" w:eastAsia="Times New Roman" w:hAnsi="Times New Roman" w:cs="Times New Roman"/>
                <w:bCs/>
                <w:color w:val="000000" w:themeColor="text1"/>
                <w:sz w:val="30"/>
                <w:szCs w:val="30"/>
                <w:lang w:eastAsia="ru-RU"/>
              </w:rPr>
            </w:pPr>
            <w:r w:rsidRPr="00773971">
              <w:rPr>
                <w:rFonts w:ascii="Times New Roman" w:eastAsia="Times New Roman" w:hAnsi="Times New Roman" w:cs="Times New Roman"/>
                <w:color w:val="000000" w:themeColor="text1"/>
                <w:sz w:val="30"/>
                <w:szCs w:val="30"/>
                <w:lang w:eastAsia="ru-RU"/>
              </w:rPr>
              <w:t xml:space="preserve">       Использование гусеничного лестничного подъемника для инвалидов при оказании услуг помощника по сопровождению для инвалидов 1 группы с нарушением опорно-двигательного аппарата (далее - инвалиды-колясочники).</w:t>
            </w:r>
            <w:r w:rsidRPr="00773971">
              <w:rPr>
                <w:rFonts w:ascii="Times New Roman" w:eastAsia="Times New Roman" w:hAnsi="Times New Roman" w:cs="Times New Roman"/>
                <w:color w:val="000000" w:themeColor="text1"/>
                <w:sz w:val="30"/>
                <w:szCs w:val="30"/>
                <w:lang w:eastAsia="ru-RU"/>
              </w:rPr>
              <w:br/>
              <w:t xml:space="preserve">        Оснащение пункта проката технических средств социальной реабилитации гусеничным лестничным подъемник</w:t>
            </w:r>
            <w:r w:rsidR="00FF23F0">
              <w:rPr>
                <w:rFonts w:ascii="Times New Roman" w:eastAsia="Times New Roman" w:hAnsi="Times New Roman" w:cs="Times New Roman"/>
                <w:color w:val="000000" w:themeColor="text1"/>
                <w:sz w:val="30"/>
                <w:szCs w:val="30"/>
                <w:lang w:eastAsia="ru-RU"/>
              </w:rPr>
              <w:t>ом</w:t>
            </w:r>
            <w:r w:rsidRPr="00773971">
              <w:rPr>
                <w:rFonts w:ascii="Times New Roman" w:eastAsia="Times New Roman" w:hAnsi="Times New Roman" w:cs="Times New Roman"/>
                <w:color w:val="000000" w:themeColor="text1"/>
                <w:sz w:val="30"/>
                <w:szCs w:val="30"/>
                <w:lang w:eastAsia="ru-RU"/>
              </w:rPr>
              <w:t xml:space="preserve"> для инвалидов</w:t>
            </w:r>
            <w:r w:rsidR="001C39E3">
              <w:rPr>
                <w:rFonts w:ascii="Times New Roman" w:eastAsia="Times New Roman" w:hAnsi="Times New Roman" w:cs="Times New Roman"/>
                <w:color w:val="000000" w:themeColor="text1"/>
                <w:sz w:val="30"/>
                <w:szCs w:val="30"/>
                <w:lang w:eastAsia="ru-RU"/>
              </w:rPr>
              <w:t>.</w:t>
            </w:r>
            <w:r w:rsidRPr="00773971">
              <w:rPr>
                <w:rFonts w:ascii="Times New Roman" w:eastAsia="Times New Roman" w:hAnsi="Times New Roman" w:cs="Times New Roman"/>
                <w:color w:val="000000" w:themeColor="text1"/>
                <w:sz w:val="30"/>
                <w:szCs w:val="30"/>
                <w:lang w:eastAsia="ru-RU"/>
              </w:rPr>
              <w:br/>
            </w:r>
            <w:r w:rsidR="00A62981" w:rsidRPr="00773971">
              <w:rPr>
                <w:rFonts w:ascii="Times New Roman" w:eastAsia="Times New Roman" w:hAnsi="Times New Roman" w:cs="Times New Roman"/>
                <w:color w:val="000000" w:themeColor="text1"/>
                <w:sz w:val="30"/>
                <w:szCs w:val="30"/>
                <w:lang w:eastAsia="ru-RU"/>
              </w:rPr>
              <w:t xml:space="preserve">       </w:t>
            </w:r>
            <w:r w:rsidRPr="00773971">
              <w:rPr>
                <w:rFonts w:ascii="Times New Roman" w:eastAsia="Times New Roman" w:hAnsi="Times New Roman" w:cs="Times New Roman"/>
                <w:color w:val="000000" w:themeColor="text1"/>
                <w:sz w:val="30"/>
                <w:szCs w:val="30"/>
                <w:lang w:eastAsia="ru-RU"/>
              </w:rPr>
              <w:t>Увеличение количества посещений</w:t>
            </w:r>
            <w:r w:rsidR="00773971" w:rsidRPr="00773971">
              <w:rPr>
                <w:rFonts w:ascii="Times New Roman" w:eastAsia="Times New Roman" w:hAnsi="Times New Roman" w:cs="Times New Roman"/>
                <w:b/>
                <w:bCs/>
                <w:color w:val="000000" w:themeColor="text1"/>
                <w:sz w:val="30"/>
                <w:szCs w:val="30"/>
                <w:lang w:eastAsia="ru-RU"/>
              </w:rPr>
              <w:t> </w:t>
            </w:r>
            <w:r w:rsidRPr="00773971">
              <w:rPr>
                <w:rFonts w:ascii="Times New Roman" w:eastAsia="Times New Roman" w:hAnsi="Times New Roman" w:cs="Times New Roman"/>
                <w:bCs/>
                <w:color w:val="000000" w:themeColor="text1"/>
                <w:sz w:val="30"/>
                <w:szCs w:val="30"/>
                <w:lang w:eastAsia="ru-RU"/>
              </w:rPr>
              <w:t>инвалидами-колясочниками</w:t>
            </w:r>
            <w:r w:rsidR="00FF23F0">
              <w:rPr>
                <w:rFonts w:ascii="Times New Roman" w:eastAsia="Times New Roman" w:hAnsi="Times New Roman" w:cs="Times New Roman"/>
                <w:bCs/>
                <w:color w:val="000000" w:themeColor="text1"/>
                <w:sz w:val="30"/>
                <w:szCs w:val="30"/>
                <w:lang w:eastAsia="ru-RU"/>
              </w:rPr>
              <w:t xml:space="preserve"> </w:t>
            </w:r>
            <w:r w:rsidRPr="00773971">
              <w:rPr>
                <w:rFonts w:ascii="Times New Roman" w:eastAsia="Times New Roman" w:hAnsi="Times New Roman" w:cs="Times New Roman"/>
                <w:bCs/>
                <w:color w:val="000000" w:themeColor="text1"/>
                <w:sz w:val="30"/>
                <w:szCs w:val="30"/>
                <w:lang w:eastAsia="ru-RU"/>
              </w:rPr>
              <w:t>объектов социокультурной, рыночной, транспортной инфраструктур.</w:t>
            </w:r>
          </w:p>
          <w:p w14:paraId="3B55968B" w14:textId="589CE9E4" w:rsidR="00FF23F0" w:rsidRPr="00773971" w:rsidRDefault="00BA1450" w:rsidP="00FF23F0">
            <w:pPr>
              <w:spacing w:after="0" w:line="240" w:lineRule="auto"/>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 xml:space="preserve">        </w:t>
            </w:r>
            <w:r w:rsidR="00773971" w:rsidRPr="00773971">
              <w:rPr>
                <w:rFonts w:ascii="Times New Roman" w:eastAsia="Times New Roman" w:hAnsi="Times New Roman" w:cs="Times New Roman"/>
                <w:bCs/>
                <w:color w:val="000000" w:themeColor="text1"/>
                <w:sz w:val="30"/>
                <w:szCs w:val="30"/>
                <w:lang w:eastAsia="ru-RU"/>
              </w:rPr>
              <w:t>Обеспечение возможности беспрепятственного передвижения инвалидами</w:t>
            </w:r>
            <w:r w:rsidR="00F073D9">
              <w:rPr>
                <w:rFonts w:ascii="Times New Roman" w:eastAsia="Times New Roman" w:hAnsi="Times New Roman" w:cs="Times New Roman"/>
                <w:bCs/>
                <w:color w:val="000000" w:themeColor="text1"/>
                <w:sz w:val="30"/>
                <w:szCs w:val="30"/>
                <w:lang w:eastAsia="ru-RU"/>
              </w:rPr>
              <w:t>.</w:t>
            </w:r>
          </w:p>
          <w:p w14:paraId="5D7D1DF3" w14:textId="79936C9F" w:rsidR="00F85CDA" w:rsidRPr="00773971" w:rsidRDefault="00F85CDA" w:rsidP="0072447B">
            <w:pPr>
              <w:spacing w:after="0" w:line="240" w:lineRule="auto"/>
              <w:rPr>
                <w:rFonts w:ascii="Times New Roman" w:eastAsia="Times New Roman" w:hAnsi="Times New Roman" w:cs="Times New Roman"/>
                <w:bCs/>
                <w:color w:val="000000" w:themeColor="text1"/>
                <w:sz w:val="30"/>
                <w:szCs w:val="30"/>
                <w:lang w:eastAsia="ru-RU"/>
              </w:rPr>
            </w:pPr>
          </w:p>
        </w:tc>
      </w:tr>
      <w:tr w:rsidR="00773971" w:rsidRPr="00773971" w14:paraId="1AB1C6F5" w14:textId="77777777" w:rsidTr="00F855D3">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65A568F" w14:textId="77777777" w:rsidR="00357F66" w:rsidRPr="0072447B" w:rsidRDefault="00F85CDA"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lastRenderedPageBreak/>
              <w:t>7</w:t>
            </w:r>
            <w:r w:rsidR="00357F66" w:rsidRPr="0072447B">
              <w:rPr>
                <w:rFonts w:ascii="Times New Roman" w:eastAsia="Times New Roman" w:hAnsi="Times New Roman" w:cs="Times New Roman"/>
                <w:b/>
                <w:color w:val="000000" w:themeColor="text1"/>
                <w:sz w:val="30"/>
                <w:szCs w:val="30"/>
                <w:lang w:eastAsia="ru-RU"/>
              </w:rPr>
              <w:t>.</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2B78D5B"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Целевая группа:</w:t>
            </w:r>
          </w:p>
          <w:p w14:paraId="16B6BAFF"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 </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EE24D07" w14:textId="65C5DE9B" w:rsidR="00357F66" w:rsidRPr="00773971" w:rsidRDefault="00BA1450" w:rsidP="0072447B">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w:t>
            </w:r>
            <w:r w:rsidR="00357F66" w:rsidRPr="00773971">
              <w:rPr>
                <w:rFonts w:ascii="Times New Roman" w:eastAsia="Times New Roman" w:hAnsi="Times New Roman" w:cs="Times New Roman"/>
                <w:color w:val="000000" w:themeColor="text1"/>
                <w:sz w:val="30"/>
                <w:szCs w:val="30"/>
                <w:lang w:eastAsia="ru-RU"/>
              </w:rPr>
              <w:t>Инвалиды-колясочники, проживающие в многоквартирных домах, в которых по техническим причинам невозможна установка пандусов на пригласительных маршах и (или) лестничном марше в подъездах жилых домов.</w:t>
            </w:r>
          </w:p>
        </w:tc>
      </w:tr>
      <w:tr w:rsidR="00773971" w:rsidRPr="00773971" w14:paraId="0CCB3517" w14:textId="77777777" w:rsidTr="00F855D3">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12A6E6F" w14:textId="77777777" w:rsidR="00357F66" w:rsidRPr="0072447B" w:rsidRDefault="00F85CDA"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8</w:t>
            </w:r>
            <w:r w:rsidR="00357F66" w:rsidRPr="0072447B">
              <w:rPr>
                <w:rFonts w:ascii="Times New Roman" w:eastAsia="Times New Roman" w:hAnsi="Times New Roman" w:cs="Times New Roman"/>
                <w:b/>
                <w:color w:val="000000" w:themeColor="text1"/>
                <w:sz w:val="30"/>
                <w:szCs w:val="30"/>
                <w:lang w:eastAsia="ru-RU"/>
              </w:rPr>
              <w:t>.</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3DB7277" w14:textId="77777777" w:rsidR="00357F66" w:rsidRPr="0072447B" w:rsidRDefault="00357F66" w:rsidP="0072447B">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Краткое описание мероприятий в рамках проекта:</w:t>
            </w:r>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8D9D969" w14:textId="6FDD4CC0" w:rsidR="00357F66" w:rsidRPr="00773971" w:rsidRDefault="00773971" w:rsidP="0072447B">
            <w:pPr>
              <w:spacing w:after="0" w:line="240" w:lineRule="auto"/>
              <w:rPr>
                <w:rFonts w:ascii="Times New Roman" w:eastAsia="Times New Roman" w:hAnsi="Times New Roman" w:cs="Times New Roman"/>
                <w:color w:val="000000" w:themeColor="text1"/>
                <w:sz w:val="30"/>
                <w:szCs w:val="30"/>
                <w:lang w:eastAsia="ru-RU"/>
              </w:rPr>
            </w:pPr>
            <w:r w:rsidRPr="00773971">
              <w:rPr>
                <w:rFonts w:ascii="Times New Roman" w:eastAsia="Times New Roman" w:hAnsi="Times New Roman" w:cs="Times New Roman"/>
                <w:color w:val="000000" w:themeColor="text1"/>
                <w:sz w:val="30"/>
                <w:szCs w:val="30"/>
                <w:lang w:eastAsia="ru-RU"/>
              </w:rPr>
              <w:t xml:space="preserve">Приобретение </w:t>
            </w:r>
            <w:r w:rsidR="006C7284">
              <w:rPr>
                <w:rFonts w:ascii="Times New Roman" w:eastAsia="Times New Roman" w:hAnsi="Times New Roman" w:cs="Times New Roman"/>
                <w:color w:val="000000" w:themeColor="text1"/>
                <w:sz w:val="30"/>
                <w:szCs w:val="30"/>
                <w:lang w:eastAsia="ru-RU"/>
              </w:rPr>
              <w:t>1</w:t>
            </w:r>
            <w:r w:rsidRPr="00773971">
              <w:rPr>
                <w:rFonts w:ascii="Times New Roman" w:eastAsia="Times New Roman" w:hAnsi="Times New Roman" w:cs="Times New Roman"/>
                <w:color w:val="000000" w:themeColor="text1"/>
                <w:sz w:val="30"/>
                <w:szCs w:val="30"/>
                <w:lang w:eastAsia="ru-RU"/>
              </w:rPr>
              <w:t>-</w:t>
            </w:r>
            <w:r w:rsidR="006C7284">
              <w:rPr>
                <w:rFonts w:ascii="Times New Roman" w:eastAsia="Times New Roman" w:hAnsi="Times New Roman" w:cs="Times New Roman"/>
                <w:color w:val="000000" w:themeColor="text1"/>
                <w:sz w:val="30"/>
                <w:szCs w:val="30"/>
                <w:lang w:eastAsia="ru-RU"/>
              </w:rPr>
              <w:t>го</w:t>
            </w:r>
            <w:r w:rsidR="00357F66" w:rsidRPr="00773971">
              <w:rPr>
                <w:rFonts w:ascii="Times New Roman" w:eastAsia="Times New Roman" w:hAnsi="Times New Roman" w:cs="Times New Roman"/>
                <w:color w:val="000000" w:themeColor="text1"/>
                <w:sz w:val="30"/>
                <w:szCs w:val="30"/>
                <w:lang w:eastAsia="ru-RU"/>
              </w:rPr>
              <w:t xml:space="preserve"> мобильн</w:t>
            </w:r>
            <w:r w:rsidR="006C7284">
              <w:rPr>
                <w:rFonts w:ascii="Times New Roman" w:eastAsia="Times New Roman" w:hAnsi="Times New Roman" w:cs="Times New Roman"/>
                <w:color w:val="000000" w:themeColor="text1"/>
                <w:sz w:val="30"/>
                <w:szCs w:val="30"/>
                <w:lang w:eastAsia="ru-RU"/>
              </w:rPr>
              <w:t>ого</w:t>
            </w:r>
            <w:r w:rsidR="00357F66" w:rsidRPr="00773971">
              <w:rPr>
                <w:rFonts w:ascii="Times New Roman" w:eastAsia="Times New Roman" w:hAnsi="Times New Roman" w:cs="Times New Roman"/>
                <w:color w:val="000000" w:themeColor="text1"/>
                <w:sz w:val="30"/>
                <w:szCs w:val="30"/>
                <w:lang w:eastAsia="ru-RU"/>
              </w:rPr>
              <w:t xml:space="preserve"> гусеничн</w:t>
            </w:r>
            <w:r w:rsidR="006C7284">
              <w:rPr>
                <w:rFonts w:ascii="Times New Roman" w:eastAsia="Times New Roman" w:hAnsi="Times New Roman" w:cs="Times New Roman"/>
                <w:color w:val="000000" w:themeColor="text1"/>
                <w:sz w:val="30"/>
                <w:szCs w:val="30"/>
                <w:lang w:eastAsia="ru-RU"/>
              </w:rPr>
              <w:t xml:space="preserve">ого </w:t>
            </w:r>
            <w:r w:rsidR="00357F66" w:rsidRPr="00773971">
              <w:rPr>
                <w:rFonts w:ascii="Times New Roman" w:eastAsia="Times New Roman" w:hAnsi="Times New Roman" w:cs="Times New Roman"/>
                <w:color w:val="000000" w:themeColor="text1"/>
                <w:sz w:val="30"/>
                <w:szCs w:val="30"/>
                <w:lang w:eastAsia="ru-RU"/>
              </w:rPr>
              <w:t>лест</w:t>
            </w:r>
            <w:r w:rsidRPr="00773971">
              <w:rPr>
                <w:rFonts w:ascii="Times New Roman" w:eastAsia="Times New Roman" w:hAnsi="Times New Roman" w:cs="Times New Roman"/>
                <w:color w:val="000000" w:themeColor="text1"/>
                <w:sz w:val="30"/>
                <w:szCs w:val="30"/>
                <w:lang w:eastAsia="ru-RU"/>
              </w:rPr>
              <w:t>ничн</w:t>
            </w:r>
            <w:r w:rsidR="006C7284">
              <w:rPr>
                <w:rFonts w:ascii="Times New Roman" w:eastAsia="Times New Roman" w:hAnsi="Times New Roman" w:cs="Times New Roman"/>
                <w:color w:val="000000" w:themeColor="text1"/>
                <w:sz w:val="30"/>
                <w:szCs w:val="30"/>
                <w:lang w:eastAsia="ru-RU"/>
              </w:rPr>
              <w:t>ого</w:t>
            </w:r>
            <w:r w:rsidRPr="00773971">
              <w:rPr>
                <w:rFonts w:ascii="Times New Roman" w:eastAsia="Times New Roman" w:hAnsi="Times New Roman" w:cs="Times New Roman"/>
                <w:color w:val="000000" w:themeColor="text1"/>
                <w:sz w:val="30"/>
                <w:szCs w:val="30"/>
                <w:lang w:eastAsia="ru-RU"/>
              </w:rPr>
              <w:t xml:space="preserve"> подъемников</w:t>
            </w:r>
            <w:r w:rsidR="00357F66" w:rsidRPr="00773971">
              <w:rPr>
                <w:rFonts w:ascii="Times New Roman" w:eastAsia="Times New Roman" w:hAnsi="Times New Roman" w:cs="Times New Roman"/>
                <w:color w:val="000000" w:themeColor="text1"/>
                <w:sz w:val="30"/>
                <w:szCs w:val="30"/>
                <w:lang w:eastAsia="ru-RU"/>
              </w:rPr>
              <w:t xml:space="preserve"> - подъемное средство, при помощи которого перемещают людей </w:t>
            </w:r>
            <w:r w:rsidR="004D7F49">
              <w:rPr>
                <w:rFonts w:ascii="Times New Roman" w:eastAsia="Times New Roman" w:hAnsi="Times New Roman" w:cs="Times New Roman"/>
                <w:color w:val="000000" w:themeColor="text1"/>
                <w:sz w:val="30"/>
                <w:szCs w:val="30"/>
                <w:lang w:eastAsia="ru-RU"/>
              </w:rPr>
              <w:t xml:space="preserve">в инвалидных колясках </w:t>
            </w:r>
            <w:r w:rsidR="00357F66" w:rsidRPr="00773971">
              <w:rPr>
                <w:rFonts w:ascii="Times New Roman" w:eastAsia="Times New Roman" w:hAnsi="Times New Roman" w:cs="Times New Roman"/>
                <w:color w:val="000000" w:themeColor="text1"/>
                <w:sz w:val="30"/>
                <w:szCs w:val="30"/>
                <w:lang w:eastAsia="ru-RU"/>
              </w:rPr>
              <w:t>по лестничным маршам в помещениях, не оборудованных лифтами и пандусами.</w:t>
            </w:r>
          </w:p>
          <w:p w14:paraId="3876873B" w14:textId="3500ECFF" w:rsidR="00357F66" w:rsidRPr="00773971" w:rsidRDefault="00357F66" w:rsidP="0072447B">
            <w:pPr>
              <w:spacing w:after="0" w:line="240" w:lineRule="auto"/>
              <w:rPr>
                <w:rFonts w:ascii="Times New Roman" w:eastAsia="Times New Roman" w:hAnsi="Times New Roman" w:cs="Times New Roman"/>
                <w:color w:val="000000" w:themeColor="text1"/>
                <w:sz w:val="30"/>
                <w:szCs w:val="30"/>
                <w:lang w:eastAsia="ru-RU"/>
              </w:rPr>
            </w:pPr>
            <w:r w:rsidRPr="00773971">
              <w:rPr>
                <w:rFonts w:ascii="Times New Roman" w:eastAsia="Times New Roman" w:hAnsi="Times New Roman" w:cs="Times New Roman"/>
                <w:color w:val="000000" w:themeColor="text1"/>
                <w:sz w:val="30"/>
                <w:szCs w:val="30"/>
                <w:lang w:eastAsia="ru-RU"/>
              </w:rPr>
              <w:t>В рамках проекта п</w:t>
            </w:r>
            <w:r w:rsidR="00F855D3">
              <w:rPr>
                <w:rFonts w:ascii="Times New Roman" w:eastAsia="Times New Roman" w:hAnsi="Times New Roman" w:cs="Times New Roman"/>
                <w:color w:val="000000" w:themeColor="text1"/>
                <w:sz w:val="30"/>
                <w:szCs w:val="30"/>
                <w:lang w:eastAsia="ru-RU"/>
              </w:rPr>
              <w:t xml:space="preserve">ерсональный ассистент </w:t>
            </w:r>
            <w:r w:rsidRPr="00773971">
              <w:rPr>
                <w:rFonts w:ascii="Times New Roman" w:eastAsia="Times New Roman" w:hAnsi="Times New Roman" w:cs="Times New Roman"/>
                <w:color w:val="000000" w:themeColor="text1"/>
                <w:sz w:val="30"/>
                <w:szCs w:val="30"/>
                <w:lang w:eastAsia="ru-RU"/>
              </w:rPr>
              <w:t xml:space="preserve">(специалист Центра) будет производить спуск и подъем инвалидов-колясочников по лестничному маршу с использованием гусеничного подъемника. Специалист сопровождает инвалида-колясочника на прогулке и (или) при </w:t>
            </w:r>
            <w:r w:rsidR="00773971" w:rsidRPr="00773971">
              <w:rPr>
                <w:rFonts w:ascii="Times New Roman" w:eastAsia="Times New Roman" w:hAnsi="Times New Roman" w:cs="Times New Roman"/>
                <w:color w:val="000000" w:themeColor="text1"/>
                <w:sz w:val="30"/>
                <w:szCs w:val="30"/>
                <w:lang w:eastAsia="ru-RU"/>
              </w:rPr>
              <w:t xml:space="preserve">посещении им различных объектов </w:t>
            </w:r>
            <w:r w:rsidRPr="00773971">
              <w:rPr>
                <w:rFonts w:ascii="Times New Roman" w:eastAsia="Times New Roman" w:hAnsi="Times New Roman" w:cs="Times New Roman"/>
                <w:color w:val="000000" w:themeColor="text1"/>
                <w:sz w:val="30"/>
                <w:szCs w:val="30"/>
                <w:lang w:eastAsia="ru-RU"/>
              </w:rPr>
              <w:t>инфраструктуры.</w:t>
            </w:r>
            <w:r w:rsidRPr="00773971">
              <w:rPr>
                <w:rFonts w:ascii="Times New Roman" w:eastAsia="Times New Roman" w:hAnsi="Times New Roman" w:cs="Times New Roman"/>
                <w:color w:val="000000" w:themeColor="text1"/>
                <w:sz w:val="30"/>
                <w:szCs w:val="30"/>
                <w:lang w:eastAsia="ru-RU"/>
              </w:rPr>
              <w:br/>
              <w:t>Предполагается использование одного гусеничного лестничного подъемника и одного специалиста Центра.</w:t>
            </w:r>
          </w:p>
          <w:p w14:paraId="6B6E9807" w14:textId="21398C21" w:rsidR="00357F66" w:rsidRPr="00773971" w:rsidRDefault="00357F66" w:rsidP="00F855D3">
            <w:pPr>
              <w:spacing w:after="0" w:line="240" w:lineRule="auto"/>
              <w:rPr>
                <w:rFonts w:ascii="Times New Roman" w:eastAsia="Times New Roman" w:hAnsi="Times New Roman" w:cs="Times New Roman"/>
                <w:color w:val="000000" w:themeColor="text1"/>
                <w:sz w:val="30"/>
                <w:szCs w:val="30"/>
                <w:lang w:eastAsia="ru-RU"/>
              </w:rPr>
            </w:pPr>
            <w:r w:rsidRPr="00773971">
              <w:rPr>
                <w:rFonts w:ascii="Times New Roman" w:eastAsia="Times New Roman" w:hAnsi="Times New Roman" w:cs="Times New Roman"/>
                <w:color w:val="000000" w:themeColor="text1"/>
                <w:sz w:val="30"/>
                <w:szCs w:val="30"/>
                <w:lang w:eastAsia="ru-RU"/>
              </w:rPr>
              <w:t xml:space="preserve">В рамках проекта специалист отделения </w:t>
            </w:r>
            <w:r w:rsidR="00F855D3">
              <w:rPr>
                <w:rFonts w:ascii="Times New Roman" w:eastAsia="Times New Roman" w:hAnsi="Times New Roman" w:cs="Times New Roman"/>
                <w:color w:val="000000" w:themeColor="text1"/>
                <w:sz w:val="30"/>
                <w:szCs w:val="30"/>
                <w:lang w:eastAsia="ru-RU"/>
              </w:rPr>
              <w:t xml:space="preserve">социальной реабилитации, абилитации инвалидов, </w:t>
            </w:r>
            <w:r w:rsidRPr="00773971">
              <w:rPr>
                <w:rFonts w:ascii="Times New Roman" w:eastAsia="Times New Roman" w:hAnsi="Times New Roman" w:cs="Times New Roman"/>
                <w:color w:val="000000" w:themeColor="text1"/>
                <w:sz w:val="30"/>
                <w:szCs w:val="30"/>
                <w:lang w:eastAsia="ru-RU"/>
              </w:rPr>
              <w:t>будет производить спуск и подъем инвалидов-колясочников, физически ослабленных лиц по лестничному маршу отделения Центра с использованием гусеничного подъемника. Специалист сопровождает инвалида-колясочника на прогулке и (или) посещении им различных объектов инфраструктуры.</w:t>
            </w:r>
            <w:r w:rsidRPr="00773971">
              <w:rPr>
                <w:rFonts w:ascii="Times New Roman" w:eastAsia="Times New Roman" w:hAnsi="Times New Roman" w:cs="Times New Roman"/>
                <w:color w:val="000000" w:themeColor="text1"/>
                <w:sz w:val="30"/>
                <w:szCs w:val="30"/>
                <w:lang w:eastAsia="ru-RU"/>
              </w:rPr>
              <w:br/>
              <w:t>Помощь инвалиду-колясочнику при эксплуатации подъемника оказывается лицами, осуществляющими уход за ними и др.</w:t>
            </w:r>
            <w:r w:rsidRPr="00773971">
              <w:rPr>
                <w:rFonts w:ascii="Times New Roman" w:eastAsia="Times New Roman" w:hAnsi="Times New Roman" w:cs="Times New Roman"/>
                <w:color w:val="000000" w:themeColor="text1"/>
                <w:sz w:val="30"/>
                <w:szCs w:val="30"/>
                <w:lang w:eastAsia="ru-RU"/>
              </w:rPr>
              <w:br/>
            </w:r>
            <w:r w:rsidRPr="00BA1450">
              <w:rPr>
                <w:rFonts w:ascii="Times New Roman" w:eastAsia="Times New Roman" w:hAnsi="Times New Roman" w:cs="Times New Roman"/>
                <w:b/>
                <w:i/>
                <w:iCs/>
                <w:color w:val="000000" w:themeColor="text1"/>
                <w:sz w:val="30"/>
                <w:szCs w:val="30"/>
                <w:lang w:eastAsia="ru-RU"/>
              </w:rPr>
              <w:t>Дополнительные эффекты:</w:t>
            </w:r>
            <w:r w:rsidRPr="00BA1450">
              <w:rPr>
                <w:rFonts w:ascii="Times New Roman" w:eastAsia="Times New Roman" w:hAnsi="Times New Roman" w:cs="Times New Roman"/>
                <w:b/>
                <w:color w:val="000000" w:themeColor="text1"/>
                <w:sz w:val="30"/>
                <w:szCs w:val="30"/>
                <w:lang w:eastAsia="ru-RU"/>
              </w:rPr>
              <w:br/>
            </w:r>
            <w:r w:rsidRPr="00773971">
              <w:rPr>
                <w:rFonts w:ascii="Times New Roman" w:eastAsia="Times New Roman" w:hAnsi="Times New Roman" w:cs="Times New Roman"/>
                <w:color w:val="000000" w:themeColor="text1"/>
                <w:sz w:val="30"/>
                <w:szCs w:val="30"/>
                <w:lang w:eastAsia="ru-RU"/>
              </w:rPr>
              <w:t>по завершени</w:t>
            </w:r>
            <w:r w:rsidR="00F85CDA">
              <w:rPr>
                <w:rFonts w:ascii="Times New Roman" w:eastAsia="Times New Roman" w:hAnsi="Times New Roman" w:cs="Times New Roman"/>
                <w:color w:val="000000" w:themeColor="text1"/>
                <w:sz w:val="30"/>
                <w:szCs w:val="30"/>
                <w:lang w:eastAsia="ru-RU"/>
              </w:rPr>
              <w:t>ю проекта услуг</w:t>
            </w:r>
            <w:r w:rsidR="00F855D3">
              <w:rPr>
                <w:rFonts w:ascii="Times New Roman" w:eastAsia="Times New Roman" w:hAnsi="Times New Roman" w:cs="Times New Roman"/>
                <w:color w:val="000000" w:themeColor="text1"/>
                <w:sz w:val="30"/>
                <w:szCs w:val="30"/>
                <w:lang w:eastAsia="ru-RU"/>
              </w:rPr>
              <w:t>а персонального ассистента</w:t>
            </w:r>
            <w:r w:rsidRPr="00773971">
              <w:rPr>
                <w:rFonts w:ascii="Times New Roman" w:eastAsia="Times New Roman" w:hAnsi="Times New Roman" w:cs="Times New Roman"/>
                <w:color w:val="000000" w:themeColor="text1"/>
                <w:sz w:val="30"/>
                <w:szCs w:val="30"/>
                <w:lang w:eastAsia="ru-RU"/>
              </w:rPr>
              <w:t xml:space="preserve"> при использовании мобильного гусеничного подъемника и услуги пункта проката продолжат осуществляться.</w:t>
            </w:r>
            <w:r w:rsidRPr="00773971">
              <w:rPr>
                <w:rFonts w:ascii="Times New Roman" w:eastAsia="Times New Roman" w:hAnsi="Times New Roman" w:cs="Times New Roman"/>
                <w:color w:val="000000" w:themeColor="text1"/>
                <w:sz w:val="30"/>
                <w:szCs w:val="30"/>
                <w:lang w:eastAsia="ru-RU"/>
              </w:rPr>
              <w:br/>
              <w:t>Прогнозируется увеличение числа инвалидов, физически ослабленных лиц, которым будет оказываться помощь в перемещении и последующее их сопровождение.</w:t>
            </w:r>
          </w:p>
        </w:tc>
      </w:tr>
      <w:tr w:rsidR="00F855D3" w:rsidRPr="00773971" w14:paraId="3D67B0CD" w14:textId="77777777" w:rsidTr="00F855D3">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5078552" w14:textId="21E786C1"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lastRenderedPageBreak/>
              <w:t>9.</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C925D06" w14:textId="4A295E86"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Общий объем финансирования:</w:t>
            </w:r>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6079EE7" w14:textId="301C0E4D" w:rsidR="00F855D3" w:rsidRPr="00773971" w:rsidRDefault="00F855D3" w:rsidP="00F855D3">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4 500 долларов США</w:t>
            </w:r>
            <w:r w:rsidRPr="00773971">
              <w:rPr>
                <w:rFonts w:ascii="Times New Roman" w:eastAsia="Times New Roman" w:hAnsi="Times New Roman" w:cs="Times New Roman"/>
                <w:color w:val="000000" w:themeColor="text1"/>
                <w:sz w:val="30"/>
                <w:szCs w:val="30"/>
                <w:lang w:eastAsia="ru-RU"/>
              </w:rPr>
              <w:t> </w:t>
            </w:r>
          </w:p>
        </w:tc>
      </w:tr>
      <w:tr w:rsidR="00F855D3" w:rsidRPr="00773971" w14:paraId="7726F274" w14:textId="77777777" w:rsidTr="00F855D3">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CA0A2AF" w14:textId="3F5D6EB9"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10.</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E6D855F" w14:textId="77777777"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Средства донора:</w:t>
            </w:r>
          </w:p>
          <w:p w14:paraId="498DE9BE" w14:textId="4AA2895E"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proofErr w:type="spellStart"/>
            <w:r w:rsidRPr="0072447B">
              <w:rPr>
                <w:rFonts w:ascii="Times New Roman" w:eastAsia="Times New Roman" w:hAnsi="Times New Roman" w:cs="Times New Roman"/>
                <w:b/>
                <w:color w:val="000000" w:themeColor="text1"/>
                <w:sz w:val="29"/>
                <w:szCs w:val="29"/>
                <w:lang w:eastAsia="ru-RU"/>
              </w:rPr>
              <w:t>Софинансирование</w:t>
            </w:r>
            <w:proofErr w:type="spellEnd"/>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87CBEBA" w14:textId="77777777" w:rsidR="00F855D3" w:rsidRPr="00773971" w:rsidRDefault="00F855D3" w:rsidP="00F855D3">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4 500</w:t>
            </w:r>
            <w:r w:rsidRPr="00773971">
              <w:rPr>
                <w:rFonts w:ascii="Times New Roman" w:eastAsia="Times New Roman" w:hAnsi="Times New Roman" w:cs="Times New Roman"/>
                <w:color w:val="000000" w:themeColor="text1"/>
                <w:sz w:val="30"/>
                <w:szCs w:val="30"/>
                <w:lang w:eastAsia="ru-RU"/>
              </w:rPr>
              <w:t xml:space="preserve"> долларов США</w:t>
            </w:r>
          </w:p>
          <w:p w14:paraId="644CF384" w14:textId="44ADCEC5" w:rsidR="00F855D3" w:rsidRPr="00773971" w:rsidRDefault="00F855D3" w:rsidP="00F855D3">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0</w:t>
            </w:r>
            <w:r w:rsidRPr="00773971">
              <w:rPr>
                <w:rFonts w:ascii="Times New Roman" w:eastAsia="Times New Roman" w:hAnsi="Times New Roman" w:cs="Times New Roman"/>
                <w:color w:val="000000" w:themeColor="text1"/>
                <w:sz w:val="30"/>
                <w:szCs w:val="30"/>
                <w:lang w:eastAsia="ru-RU"/>
              </w:rPr>
              <w:t xml:space="preserve"> долларов США</w:t>
            </w:r>
          </w:p>
        </w:tc>
      </w:tr>
      <w:tr w:rsidR="00F855D3" w:rsidRPr="00773971" w14:paraId="25C4510D" w14:textId="77777777" w:rsidTr="00F855D3">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AF4F9EB" w14:textId="5AE2364E"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softHyphen/>
              <w:t>11.</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3249413" w14:textId="334A26E7"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Место реализации проекта:</w:t>
            </w:r>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D515F5D" w14:textId="3EC33A38" w:rsidR="00F855D3" w:rsidRPr="00773971" w:rsidRDefault="00F855D3" w:rsidP="00F855D3">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Республика Беларусь, Гомельская обл., г. Наровля, ул. Комсомольская, 19</w:t>
            </w:r>
          </w:p>
        </w:tc>
      </w:tr>
      <w:tr w:rsidR="00F855D3" w:rsidRPr="00773971" w14:paraId="63CFF7C8" w14:textId="77777777" w:rsidTr="00F855D3">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003EE36" w14:textId="629D4910"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12.</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708D908" w14:textId="77777777"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Контактное лицо:</w:t>
            </w:r>
          </w:p>
          <w:p w14:paraId="41D680C8" w14:textId="397AE92A" w:rsidR="00F855D3" w:rsidRPr="0072447B" w:rsidRDefault="00F855D3" w:rsidP="00F855D3">
            <w:pPr>
              <w:spacing w:after="0" w:line="240" w:lineRule="auto"/>
              <w:rPr>
                <w:rFonts w:ascii="Times New Roman" w:eastAsia="Times New Roman" w:hAnsi="Times New Roman" w:cs="Times New Roman"/>
                <w:b/>
                <w:color w:val="000000" w:themeColor="text1"/>
                <w:sz w:val="30"/>
                <w:szCs w:val="30"/>
                <w:lang w:eastAsia="ru-RU"/>
              </w:rPr>
            </w:pPr>
            <w:r w:rsidRPr="0072447B">
              <w:rPr>
                <w:rFonts w:ascii="Times New Roman" w:eastAsia="Times New Roman" w:hAnsi="Times New Roman" w:cs="Times New Roman"/>
                <w:b/>
                <w:color w:val="000000" w:themeColor="text1"/>
                <w:sz w:val="30"/>
                <w:szCs w:val="30"/>
                <w:lang w:eastAsia="ru-RU"/>
              </w:rPr>
              <w:t> </w:t>
            </w:r>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D175976" w14:textId="3B4FC142" w:rsidR="00F855D3" w:rsidRPr="00773971" w:rsidRDefault="00F855D3" w:rsidP="00F855D3">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Вишневская Галина Николаевна, директор, тел. </w:t>
            </w:r>
            <w:proofErr w:type="gramStart"/>
            <w:r>
              <w:rPr>
                <w:rFonts w:ascii="Times New Roman" w:eastAsia="Times New Roman" w:hAnsi="Times New Roman" w:cs="Times New Roman"/>
                <w:color w:val="000000" w:themeColor="text1"/>
                <w:sz w:val="30"/>
                <w:szCs w:val="30"/>
                <w:lang w:eastAsia="ru-RU"/>
              </w:rPr>
              <w:t xml:space="preserve">80235544507, </w:t>
            </w:r>
            <w:r>
              <w:t xml:space="preserve"> </w:t>
            </w:r>
            <w:r>
              <w:rPr>
                <w:rFonts w:ascii="Times New Roman" w:eastAsia="Times New Roman" w:hAnsi="Times New Roman" w:cs="Times New Roman"/>
                <w:color w:val="000000" w:themeColor="text1"/>
                <w:sz w:val="30"/>
                <w:szCs w:val="30"/>
                <w:lang w:eastAsia="ru-RU"/>
              </w:rPr>
              <w:t>e-</w:t>
            </w:r>
            <w:proofErr w:type="spellStart"/>
            <w:r>
              <w:rPr>
                <w:rFonts w:ascii="Times New Roman" w:eastAsia="Times New Roman" w:hAnsi="Times New Roman" w:cs="Times New Roman"/>
                <w:color w:val="000000" w:themeColor="text1"/>
                <w:sz w:val="30"/>
                <w:szCs w:val="30"/>
                <w:lang w:eastAsia="ru-RU"/>
              </w:rPr>
              <w:t>mail</w:t>
            </w:r>
            <w:proofErr w:type="spellEnd"/>
            <w:proofErr w:type="gramEnd"/>
            <w:r>
              <w:rPr>
                <w:rFonts w:ascii="Times New Roman" w:eastAsia="Times New Roman" w:hAnsi="Times New Roman" w:cs="Times New Roman"/>
                <w:color w:val="000000" w:themeColor="text1"/>
                <w:sz w:val="30"/>
                <w:szCs w:val="30"/>
                <w:lang w:eastAsia="ru-RU"/>
              </w:rPr>
              <w:t xml:space="preserve">: </w:t>
            </w:r>
            <w:proofErr w:type="spellStart"/>
            <w:r>
              <w:rPr>
                <w:rFonts w:ascii="Times New Roman" w:eastAsia="Times New Roman" w:hAnsi="Times New Roman" w:cs="Times New Roman"/>
                <w:color w:val="000000" w:themeColor="text1"/>
                <w:sz w:val="30"/>
                <w:szCs w:val="30"/>
                <w:lang w:val="en-US" w:eastAsia="ru-RU"/>
              </w:rPr>
              <w:t>narovlatcson</w:t>
            </w:r>
            <w:proofErr w:type="spellEnd"/>
            <w:r w:rsidRPr="00995D32">
              <w:rPr>
                <w:rFonts w:ascii="Times New Roman" w:eastAsia="Times New Roman" w:hAnsi="Times New Roman" w:cs="Times New Roman"/>
                <w:color w:val="000000" w:themeColor="text1"/>
                <w:sz w:val="30"/>
                <w:szCs w:val="30"/>
                <w:lang w:eastAsia="ru-RU"/>
              </w:rPr>
              <w:t>@mintrud.by</w:t>
            </w:r>
          </w:p>
        </w:tc>
      </w:tr>
    </w:tbl>
    <w:p w14:paraId="08D85FFA" w14:textId="31341E74" w:rsidR="00357F66" w:rsidRDefault="00357F66" w:rsidP="00773971">
      <w:pPr>
        <w:shd w:val="clear" w:color="auto" w:fill="FFFFFF"/>
        <w:spacing w:after="0" w:line="240" w:lineRule="auto"/>
        <w:rPr>
          <w:rFonts w:ascii="Times New Roman" w:eastAsia="Times New Roman" w:hAnsi="Times New Roman" w:cs="Times New Roman"/>
          <w:color w:val="000000" w:themeColor="text1"/>
          <w:sz w:val="30"/>
          <w:szCs w:val="30"/>
          <w:lang w:eastAsia="ru-RU"/>
        </w:rPr>
      </w:pPr>
      <w:r w:rsidRPr="00773971">
        <w:rPr>
          <w:rFonts w:ascii="Times New Roman" w:eastAsia="Times New Roman" w:hAnsi="Times New Roman" w:cs="Times New Roman"/>
          <w:color w:val="000000" w:themeColor="text1"/>
          <w:sz w:val="30"/>
          <w:szCs w:val="30"/>
          <w:lang w:eastAsia="ru-RU"/>
        </w:rPr>
        <w:t> </w:t>
      </w:r>
    </w:p>
    <w:p w14:paraId="37811B29" w14:textId="6EFBD79F" w:rsidR="00172976" w:rsidRDefault="00172976" w:rsidP="00773971">
      <w:pPr>
        <w:shd w:val="clear" w:color="auto" w:fill="FFFFFF"/>
        <w:spacing w:after="0" w:line="240" w:lineRule="auto"/>
        <w:rPr>
          <w:rFonts w:ascii="Times New Roman" w:eastAsia="Times New Roman" w:hAnsi="Times New Roman" w:cs="Times New Roman"/>
          <w:color w:val="000000" w:themeColor="text1"/>
          <w:sz w:val="30"/>
          <w:szCs w:val="30"/>
          <w:lang w:eastAsia="ru-RU"/>
        </w:rPr>
      </w:pPr>
    </w:p>
    <w:p w14:paraId="4E8BE5E6" w14:textId="67FF7B33" w:rsidR="00172976" w:rsidRDefault="00172976" w:rsidP="00773971">
      <w:pPr>
        <w:shd w:val="clear" w:color="auto" w:fill="FFFFFF"/>
        <w:spacing w:after="0" w:line="240" w:lineRule="auto"/>
        <w:rPr>
          <w:rFonts w:ascii="Times New Roman" w:eastAsia="Times New Roman" w:hAnsi="Times New Roman" w:cs="Times New Roman"/>
          <w:color w:val="000000" w:themeColor="text1"/>
          <w:sz w:val="30"/>
          <w:szCs w:val="30"/>
          <w:lang w:eastAsia="ru-RU"/>
        </w:rPr>
      </w:pPr>
    </w:p>
    <w:p w14:paraId="278A9C82" w14:textId="77777777" w:rsidR="00172976" w:rsidRPr="001023CA" w:rsidRDefault="00172976" w:rsidP="00172976">
      <w:pPr>
        <w:shd w:val="clear" w:color="auto" w:fill="FFFFFF"/>
        <w:spacing w:after="0" w:line="240" w:lineRule="auto"/>
        <w:jc w:val="center"/>
        <w:rPr>
          <w:rFonts w:ascii="Times New Roman" w:hAnsi="Times New Roman" w:cs="Times New Roman"/>
          <w:color w:val="000000"/>
          <w:sz w:val="30"/>
          <w:szCs w:val="30"/>
        </w:rPr>
      </w:pPr>
    </w:p>
    <w:p w14:paraId="030E8D29" w14:textId="77777777" w:rsidR="00172976" w:rsidRPr="001023CA" w:rsidRDefault="00172976" w:rsidP="00172976">
      <w:pPr>
        <w:shd w:val="clear" w:color="auto" w:fill="FFFFFF"/>
        <w:spacing w:after="0" w:line="240" w:lineRule="auto"/>
        <w:jc w:val="center"/>
        <w:rPr>
          <w:rFonts w:ascii="Times New Roman" w:hAnsi="Times New Roman" w:cs="Times New Roman"/>
          <w:color w:val="000000"/>
          <w:sz w:val="30"/>
          <w:szCs w:val="30"/>
        </w:rPr>
      </w:pPr>
    </w:p>
    <w:p w14:paraId="133EAA10" w14:textId="19C233EC" w:rsidR="00172976" w:rsidRPr="004415E1" w:rsidRDefault="002C7737" w:rsidP="00172976">
      <w:pPr>
        <w:shd w:val="clear" w:color="auto" w:fill="FFFFFF"/>
        <w:spacing w:after="0" w:line="240" w:lineRule="auto"/>
        <w:jc w:val="center"/>
        <w:rPr>
          <w:rFonts w:ascii="Times New Roman" w:hAnsi="Times New Roman" w:cs="Times New Roman"/>
          <w:color w:val="000000"/>
          <w:sz w:val="56"/>
          <w:szCs w:val="56"/>
          <w:lang w:val="en-US"/>
        </w:rPr>
      </w:pPr>
      <w:r w:rsidRPr="002C7737">
        <w:rPr>
          <w:rFonts w:ascii="Times New Roman" w:hAnsi="Times New Roman" w:cs="Times New Roman"/>
          <w:color w:val="000000"/>
          <w:sz w:val="56"/>
          <w:szCs w:val="56"/>
        </w:rPr>
        <w:t>Будем</w:t>
      </w:r>
      <w:r w:rsidRPr="004415E1">
        <w:rPr>
          <w:rFonts w:ascii="Times New Roman" w:hAnsi="Times New Roman" w:cs="Times New Roman"/>
          <w:color w:val="000000"/>
          <w:sz w:val="56"/>
          <w:szCs w:val="56"/>
          <w:lang w:val="en-US"/>
        </w:rPr>
        <w:t xml:space="preserve"> </w:t>
      </w:r>
      <w:r w:rsidRPr="002C7737">
        <w:rPr>
          <w:rFonts w:ascii="Times New Roman" w:hAnsi="Times New Roman" w:cs="Times New Roman"/>
          <w:color w:val="000000"/>
          <w:sz w:val="56"/>
          <w:szCs w:val="56"/>
        </w:rPr>
        <w:t>рады</w:t>
      </w:r>
      <w:r w:rsidRPr="004415E1">
        <w:rPr>
          <w:rFonts w:ascii="Times New Roman" w:hAnsi="Times New Roman" w:cs="Times New Roman"/>
          <w:color w:val="000000"/>
          <w:sz w:val="56"/>
          <w:szCs w:val="56"/>
          <w:lang w:val="en-US"/>
        </w:rPr>
        <w:t xml:space="preserve"> </w:t>
      </w:r>
      <w:r w:rsidRPr="002C7737">
        <w:rPr>
          <w:rFonts w:ascii="Times New Roman" w:hAnsi="Times New Roman" w:cs="Times New Roman"/>
          <w:color w:val="000000"/>
          <w:sz w:val="56"/>
          <w:szCs w:val="56"/>
        </w:rPr>
        <w:t>сотрудничеству</w:t>
      </w:r>
      <w:r w:rsidRPr="004415E1">
        <w:rPr>
          <w:rFonts w:ascii="Times New Roman" w:hAnsi="Times New Roman" w:cs="Times New Roman"/>
          <w:color w:val="000000"/>
          <w:sz w:val="56"/>
          <w:szCs w:val="56"/>
          <w:lang w:val="en-US"/>
        </w:rPr>
        <w:t>!</w:t>
      </w:r>
    </w:p>
    <w:p w14:paraId="62A93B6F"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42D5EDF6"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1C777952"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01FDBCCA"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7F7F618C"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0324B3C6"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61FF8508"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568BBDAE"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609B82A7"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3F60B173"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1FB9E53B"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270325A1"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7F2EB812"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637987AB"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3D2BA107"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59E669BB"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155C7125"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7A2E863B"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6E7CB21A"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0CE3E44C"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01DE0CC3"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0B448BFA" w14:textId="37C1915A"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17F1E87D" w14:textId="3670BF21" w:rsidR="009B6142" w:rsidRDefault="009B6142" w:rsidP="00172976">
      <w:pPr>
        <w:shd w:val="clear" w:color="auto" w:fill="FFFFFF"/>
        <w:spacing w:after="0" w:line="240" w:lineRule="auto"/>
        <w:jc w:val="center"/>
        <w:rPr>
          <w:rFonts w:ascii="Times New Roman" w:hAnsi="Times New Roman" w:cs="Times New Roman"/>
          <w:color w:val="000000"/>
          <w:sz w:val="30"/>
          <w:szCs w:val="30"/>
          <w:lang w:val="en-US"/>
        </w:rPr>
      </w:pPr>
    </w:p>
    <w:p w14:paraId="1E6125EA" w14:textId="77777777" w:rsidR="009B6142" w:rsidRDefault="009B6142" w:rsidP="00172976">
      <w:pPr>
        <w:shd w:val="clear" w:color="auto" w:fill="FFFFFF"/>
        <w:spacing w:after="0" w:line="240" w:lineRule="auto"/>
        <w:jc w:val="center"/>
        <w:rPr>
          <w:rFonts w:ascii="Times New Roman" w:hAnsi="Times New Roman" w:cs="Times New Roman"/>
          <w:color w:val="000000"/>
          <w:sz w:val="30"/>
          <w:szCs w:val="30"/>
          <w:lang w:val="en-US"/>
        </w:rPr>
      </w:pPr>
    </w:p>
    <w:p w14:paraId="16A75E2A" w14:textId="77777777" w:rsidR="00172976" w:rsidRDefault="00172976" w:rsidP="00172976">
      <w:pPr>
        <w:shd w:val="clear" w:color="auto" w:fill="FFFFFF"/>
        <w:spacing w:after="0" w:line="240" w:lineRule="auto"/>
        <w:jc w:val="center"/>
        <w:rPr>
          <w:rFonts w:ascii="Times New Roman" w:hAnsi="Times New Roman" w:cs="Times New Roman"/>
          <w:color w:val="000000"/>
          <w:sz w:val="30"/>
          <w:szCs w:val="30"/>
          <w:lang w:val="en-US"/>
        </w:rPr>
      </w:pPr>
    </w:p>
    <w:p w14:paraId="75FEAF37" w14:textId="77777777" w:rsidR="001023CA" w:rsidRDefault="001023CA" w:rsidP="00172976">
      <w:pPr>
        <w:shd w:val="clear" w:color="auto" w:fill="FFFFFF"/>
        <w:spacing w:after="0" w:line="240" w:lineRule="auto"/>
        <w:jc w:val="center"/>
        <w:rPr>
          <w:rFonts w:ascii="Times New Roman" w:hAnsi="Times New Roman" w:cs="Times New Roman"/>
          <w:b/>
          <w:bCs/>
          <w:color w:val="000000"/>
          <w:sz w:val="30"/>
          <w:szCs w:val="30"/>
          <w:lang w:val="en-US"/>
        </w:rPr>
      </w:pPr>
    </w:p>
    <w:p w14:paraId="356E182F" w14:textId="016AB717" w:rsidR="004415E1" w:rsidRDefault="00172976" w:rsidP="00172976">
      <w:pPr>
        <w:shd w:val="clear" w:color="auto" w:fill="FFFFFF"/>
        <w:spacing w:after="0" w:line="240" w:lineRule="auto"/>
        <w:jc w:val="center"/>
        <w:rPr>
          <w:rFonts w:ascii="Times New Roman" w:hAnsi="Times New Roman" w:cs="Times New Roman"/>
          <w:b/>
          <w:bCs/>
          <w:color w:val="000000"/>
          <w:sz w:val="30"/>
          <w:szCs w:val="30"/>
          <w:lang w:val="en-US"/>
        </w:rPr>
      </w:pPr>
      <w:r w:rsidRPr="004415E1">
        <w:rPr>
          <w:rFonts w:ascii="Times New Roman" w:hAnsi="Times New Roman" w:cs="Times New Roman"/>
          <w:b/>
          <w:bCs/>
          <w:color w:val="000000"/>
          <w:sz w:val="30"/>
          <w:szCs w:val="30"/>
          <w:lang w:val="en-US"/>
        </w:rPr>
        <w:lastRenderedPageBreak/>
        <w:t>Institution "</w:t>
      </w:r>
      <w:proofErr w:type="spellStart"/>
      <w:r w:rsidR="001023CA" w:rsidRPr="001023CA">
        <w:rPr>
          <w:rFonts w:ascii="Times New Roman" w:hAnsi="Times New Roman" w:cs="Times New Roman"/>
          <w:b/>
          <w:bCs/>
          <w:color w:val="000000"/>
          <w:sz w:val="30"/>
          <w:szCs w:val="30"/>
          <w:lang w:val="en-US"/>
        </w:rPr>
        <w:t>Narovlya</w:t>
      </w:r>
      <w:proofErr w:type="spellEnd"/>
      <w:r w:rsidR="001023CA" w:rsidRPr="001023CA">
        <w:rPr>
          <w:rFonts w:ascii="Times New Roman" w:hAnsi="Times New Roman" w:cs="Times New Roman"/>
          <w:b/>
          <w:bCs/>
          <w:color w:val="000000"/>
          <w:sz w:val="30"/>
          <w:szCs w:val="30"/>
          <w:lang w:val="en-US"/>
        </w:rPr>
        <w:t xml:space="preserve"> Territorial Center for Social Services of the Population</w:t>
      </w:r>
      <w:r w:rsidRPr="004415E1">
        <w:rPr>
          <w:rFonts w:ascii="Times New Roman" w:hAnsi="Times New Roman" w:cs="Times New Roman"/>
          <w:b/>
          <w:bCs/>
          <w:color w:val="000000"/>
          <w:sz w:val="30"/>
          <w:szCs w:val="30"/>
          <w:lang w:val="en-US"/>
        </w:rPr>
        <w:t xml:space="preserve">" </w:t>
      </w:r>
    </w:p>
    <w:p w14:paraId="09508456" w14:textId="77777777" w:rsidR="004415E1" w:rsidRDefault="004415E1" w:rsidP="00172976">
      <w:pPr>
        <w:shd w:val="clear" w:color="auto" w:fill="FFFFFF"/>
        <w:spacing w:after="0" w:line="240" w:lineRule="auto"/>
        <w:jc w:val="center"/>
        <w:rPr>
          <w:rFonts w:ascii="Times New Roman" w:hAnsi="Times New Roman" w:cs="Times New Roman"/>
          <w:b/>
          <w:bCs/>
          <w:color w:val="000000"/>
          <w:sz w:val="30"/>
          <w:szCs w:val="30"/>
          <w:lang w:val="en-US"/>
        </w:rPr>
      </w:pPr>
    </w:p>
    <w:p w14:paraId="4F263AC7" w14:textId="5BA2A2E8" w:rsidR="00172976" w:rsidRPr="004415E1" w:rsidRDefault="00172976" w:rsidP="00172976">
      <w:pPr>
        <w:shd w:val="clear" w:color="auto" w:fill="FFFFFF"/>
        <w:spacing w:after="0" w:line="240" w:lineRule="auto"/>
        <w:jc w:val="center"/>
        <w:rPr>
          <w:rFonts w:ascii="Times New Roman" w:hAnsi="Times New Roman" w:cs="Times New Roman"/>
          <w:b/>
          <w:bCs/>
          <w:color w:val="000000"/>
          <w:sz w:val="40"/>
          <w:szCs w:val="40"/>
          <w:lang w:val="en-US"/>
        </w:rPr>
      </w:pPr>
      <w:r w:rsidRPr="004415E1">
        <w:rPr>
          <w:rFonts w:ascii="Times New Roman" w:hAnsi="Times New Roman" w:cs="Times New Roman"/>
          <w:b/>
          <w:bCs/>
          <w:color w:val="000000"/>
          <w:sz w:val="40"/>
          <w:szCs w:val="40"/>
          <w:lang w:val="en-US"/>
        </w:rPr>
        <w:t>Humanitarian project "A world without barriers"</w:t>
      </w:r>
    </w:p>
    <w:p w14:paraId="423A4991" w14:textId="77777777" w:rsidR="00172976" w:rsidRPr="004415E1" w:rsidRDefault="00172976" w:rsidP="00172976">
      <w:pPr>
        <w:shd w:val="clear" w:color="auto" w:fill="FFFFFF"/>
        <w:spacing w:after="0" w:line="240" w:lineRule="auto"/>
        <w:jc w:val="center"/>
        <w:rPr>
          <w:rFonts w:ascii="Times New Roman" w:hAnsi="Times New Roman" w:cs="Times New Roman"/>
          <w:color w:val="000000"/>
          <w:sz w:val="40"/>
          <w:szCs w:val="40"/>
          <w:lang w:val="en-US"/>
        </w:rPr>
      </w:pPr>
    </w:p>
    <w:p w14:paraId="3FC88400" w14:textId="732AA92B" w:rsidR="00172976" w:rsidRPr="00172976" w:rsidRDefault="00172976" w:rsidP="00172976">
      <w:pPr>
        <w:shd w:val="clear" w:color="auto" w:fill="FFFFFF"/>
        <w:spacing w:after="0" w:line="240" w:lineRule="auto"/>
        <w:jc w:val="center"/>
        <w:rPr>
          <w:rFonts w:ascii="Times New Roman" w:eastAsia="Times New Roman" w:hAnsi="Times New Roman" w:cs="Times New Roman"/>
          <w:color w:val="000000" w:themeColor="text1"/>
          <w:sz w:val="30"/>
          <w:szCs w:val="30"/>
          <w:lang w:val="en-US" w:eastAsia="ru-RU"/>
        </w:rPr>
      </w:pPr>
      <w:r>
        <w:rPr>
          <w:rFonts w:ascii="Times New Roman" w:eastAsia="Times New Roman" w:hAnsi="Times New Roman" w:cs="Times New Roman"/>
          <w:noProof/>
          <w:color w:val="000000" w:themeColor="text1"/>
          <w:sz w:val="30"/>
          <w:szCs w:val="30"/>
          <w:lang w:val="en-US" w:eastAsia="ru-RU"/>
        </w:rPr>
        <w:drawing>
          <wp:inline distT="0" distB="0" distL="0" distR="0" wp14:anchorId="46A8CC09" wp14:editId="58B2C11E">
            <wp:extent cx="6134100" cy="781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c8ec4f-94f6-4e54-bae0-d502d95a1d31_image_large.jpg"/>
                    <pic:cNvPicPr/>
                  </pic:nvPicPr>
                  <pic:blipFill>
                    <a:blip r:embed="rId4">
                      <a:extLst>
                        <a:ext uri="{28A0092B-C50C-407E-A947-70E740481C1C}">
                          <a14:useLocalDpi xmlns:a14="http://schemas.microsoft.com/office/drawing/2010/main" val="0"/>
                        </a:ext>
                      </a:extLst>
                    </a:blip>
                    <a:stretch>
                      <a:fillRect/>
                    </a:stretch>
                  </pic:blipFill>
                  <pic:spPr>
                    <a:xfrm>
                      <a:off x="0" y="0"/>
                      <a:ext cx="6139232" cy="7817035"/>
                    </a:xfrm>
                    <a:prstGeom prst="rect">
                      <a:avLst/>
                    </a:prstGeom>
                  </pic:spPr>
                </pic:pic>
              </a:graphicData>
            </a:graphic>
          </wp:inline>
        </w:drawing>
      </w:r>
    </w:p>
    <w:p w14:paraId="47C0240F" w14:textId="77777777" w:rsidR="00172976" w:rsidRPr="00172976" w:rsidRDefault="00172976" w:rsidP="00773971">
      <w:pPr>
        <w:ind w:left="-993"/>
        <w:rPr>
          <w:color w:val="000000" w:themeColor="text1"/>
          <w:sz w:val="30"/>
          <w:szCs w:val="30"/>
          <w:lang w:val="en-US"/>
        </w:rPr>
      </w:pPr>
    </w:p>
    <w:tbl>
      <w:tblPr>
        <w:tblpPr w:leftFromText="180" w:rightFromText="180" w:bottomFromText="160" w:vertAnchor="page" w:horzAnchor="margin" w:tblpX="-150" w:tblpY="586"/>
        <w:tblW w:w="1057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25"/>
        <w:gridCol w:w="2728"/>
        <w:gridCol w:w="7229"/>
        <w:gridCol w:w="95"/>
      </w:tblGrid>
      <w:tr w:rsidR="00172976" w:rsidRPr="004415E1" w14:paraId="75532098" w14:textId="77777777" w:rsidTr="00172976">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B58BD15"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lastRenderedPageBreak/>
              <w:t>1.</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65AAFA9" w14:textId="1775FEBF" w:rsidR="00172976" w:rsidRPr="004415E1" w:rsidRDefault="003D23F2" w:rsidP="0061057B">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Name</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of</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the</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project</w:t>
            </w:r>
            <w:proofErr w:type="spellEnd"/>
            <w:r w:rsidRPr="003D23F2">
              <w:rPr>
                <w:rFonts w:ascii="Times New Roman" w:eastAsia="Times New Roman" w:hAnsi="Times New Roman" w:cs="Times New Roman"/>
                <w:b/>
                <w:color w:val="000000" w:themeColor="text1"/>
                <w:sz w:val="30"/>
                <w:szCs w:val="30"/>
                <w:lang w:eastAsia="ru-RU"/>
              </w:rPr>
              <w:t>:</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011C8D9" w14:textId="39403CDB" w:rsidR="00172976" w:rsidRPr="004415E1" w:rsidRDefault="0014092B" w:rsidP="0061057B">
            <w:pPr>
              <w:spacing w:after="0" w:line="240" w:lineRule="auto"/>
              <w:rPr>
                <w:rFonts w:ascii="Times New Roman" w:eastAsia="Times New Roman" w:hAnsi="Times New Roman" w:cs="Times New Roman"/>
                <w:color w:val="000000" w:themeColor="text1"/>
                <w:sz w:val="30"/>
                <w:szCs w:val="30"/>
                <w:lang w:eastAsia="ru-RU"/>
              </w:rPr>
            </w:pPr>
            <w:r w:rsidRPr="004415E1">
              <w:rPr>
                <w:rFonts w:ascii="Times New Roman" w:hAnsi="Times New Roman" w:cs="Times New Roman"/>
                <w:color w:val="000000"/>
                <w:sz w:val="30"/>
                <w:szCs w:val="30"/>
              </w:rPr>
              <w:t xml:space="preserve">"A </w:t>
            </w:r>
            <w:proofErr w:type="spellStart"/>
            <w:r w:rsidRPr="004415E1">
              <w:rPr>
                <w:rFonts w:ascii="Times New Roman" w:hAnsi="Times New Roman" w:cs="Times New Roman"/>
                <w:color w:val="000000"/>
                <w:sz w:val="30"/>
                <w:szCs w:val="30"/>
              </w:rPr>
              <w:t>world</w:t>
            </w:r>
            <w:proofErr w:type="spellEnd"/>
            <w:r w:rsidRPr="004415E1">
              <w:rPr>
                <w:rFonts w:ascii="Times New Roman" w:hAnsi="Times New Roman" w:cs="Times New Roman"/>
                <w:color w:val="000000"/>
                <w:sz w:val="30"/>
                <w:szCs w:val="30"/>
              </w:rPr>
              <w:t xml:space="preserve"> </w:t>
            </w:r>
            <w:proofErr w:type="spellStart"/>
            <w:r w:rsidRPr="004415E1">
              <w:rPr>
                <w:rFonts w:ascii="Times New Roman" w:hAnsi="Times New Roman" w:cs="Times New Roman"/>
                <w:color w:val="000000"/>
                <w:sz w:val="30"/>
                <w:szCs w:val="30"/>
              </w:rPr>
              <w:t>without</w:t>
            </w:r>
            <w:proofErr w:type="spellEnd"/>
            <w:r w:rsidRPr="004415E1">
              <w:rPr>
                <w:rFonts w:ascii="Times New Roman" w:hAnsi="Times New Roman" w:cs="Times New Roman"/>
                <w:color w:val="000000"/>
                <w:sz w:val="30"/>
                <w:szCs w:val="30"/>
              </w:rPr>
              <w:t xml:space="preserve"> </w:t>
            </w:r>
            <w:proofErr w:type="spellStart"/>
            <w:r w:rsidRPr="004415E1">
              <w:rPr>
                <w:rFonts w:ascii="Times New Roman" w:hAnsi="Times New Roman" w:cs="Times New Roman"/>
                <w:color w:val="000000"/>
                <w:sz w:val="30"/>
                <w:szCs w:val="30"/>
              </w:rPr>
              <w:t>barriers</w:t>
            </w:r>
            <w:proofErr w:type="spellEnd"/>
            <w:r w:rsidRPr="004415E1">
              <w:rPr>
                <w:rFonts w:ascii="Times New Roman" w:hAnsi="Times New Roman" w:cs="Times New Roman"/>
                <w:color w:val="000000"/>
                <w:sz w:val="30"/>
                <w:szCs w:val="30"/>
              </w:rPr>
              <w:t>"</w:t>
            </w:r>
          </w:p>
        </w:tc>
      </w:tr>
      <w:tr w:rsidR="00172976" w:rsidRPr="004415E1" w14:paraId="0341C4E4" w14:textId="77777777" w:rsidTr="00172976">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116597D"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t>2.</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173C40A" w14:textId="543EF220" w:rsidR="00172976" w:rsidRPr="004415E1" w:rsidRDefault="003D23F2" w:rsidP="0061057B">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Project</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implementation</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period</w:t>
            </w:r>
            <w:proofErr w:type="spellEnd"/>
            <w:r w:rsidRPr="003D23F2">
              <w:rPr>
                <w:rFonts w:ascii="Times New Roman" w:eastAsia="Times New Roman" w:hAnsi="Times New Roman" w:cs="Times New Roman"/>
                <w:b/>
                <w:color w:val="000000" w:themeColor="text1"/>
                <w:sz w:val="30"/>
                <w:szCs w:val="30"/>
                <w:lang w:eastAsia="ru-RU"/>
              </w:rPr>
              <w:t>:</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1346CE0" w14:textId="7EA8EAEC" w:rsidR="00172976" w:rsidRPr="004415E1" w:rsidRDefault="0014092B" w:rsidP="0061057B">
            <w:pPr>
              <w:spacing w:after="0" w:line="240" w:lineRule="auto"/>
              <w:rPr>
                <w:rFonts w:ascii="Times New Roman" w:eastAsia="Times New Roman" w:hAnsi="Times New Roman" w:cs="Times New Roman"/>
                <w:color w:val="000000" w:themeColor="text1"/>
                <w:sz w:val="30"/>
                <w:szCs w:val="30"/>
                <w:lang w:eastAsia="ru-RU"/>
              </w:rPr>
            </w:pPr>
            <w:r w:rsidRPr="004415E1">
              <w:rPr>
                <w:rFonts w:ascii="Times New Roman" w:hAnsi="Times New Roman" w:cs="Times New Roman"/>
                <w:color w:val="000000"/>
                <w:sz w:val="30"/>
                <w:szCs w:val="30"/>
              </w:rPr>
              <w:t>2023-2024</w:t>
            </w:r>
          </w:p>
        </w:tc>
      </w:tr>
      <w:tr w:rsidR="00172976" w:rsidRPr="001023CA" w14:paraId="2FEBC934" w14:textId="77777777" w:rsidTr="00172976">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D2B0785"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t>3.</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6CC1EA2" w14:textId="1A6B2FCC" w:rsidR="00172976" w:rsidRPr="003D23F2" w:rsidRDefault="003D23F2" w:rsidP="0061057B">
            <w:pPr>
              <w:spacing w:after="0" w:line="240" w:lineRule="auto"/>
              <w:rPr>
                <w:rFonts w:ascii="Times New Roman" w:eastAsia="Times New Roman" w:hAnsi="Times New Roman" w:cs="Times New Roman"/>
                <w:b/>
                <w:color w:val="000000" w:themeColor="text1"/>
                <w:sz w:val="30"/>
                <w:szCs w:val="30"/>
                <w:lang w:val="en-US" w:eastAsia="ru-RU"/>
              </w:rPr>
            </w:pPr>
            <w:r w:rsidRPr="003D23F2">
              <w:rPr>
                <w:rFonts w:ascii="Times New Roman" w:eastAsia="Times New Roman" w:hAnsi="Times New Roman" w:cs="Times New Roman"/>
                <w:b/>
                <w:color w:val="000000" w:themeColor="text1"/>
                <w:sz w:val="30"/>
                <w:szCs w:val="30"/>
                <w:lang w:val="en-US" w:eastAsia="ru-RU"/>
              </w:rPr>
              <w:t>The applicant organization offering the project:</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BC9987C" w14:textId="2B8DF313" w:rsidR="00172976" w:rsidRPr="001023CA" w:rsidRDefault="0014092B" w:rsidP="001023CA">
            <w:pPr>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Institution "</w:t>
            </w:r>
            <w:proofErr w:type="spellStart"/>
            <w:r w:rsidRPr="004415E1">
              <w:rPr>
                <w:rFonts w:ascii="Times New Roman" w:hAnsi="Times New Roman" w:cs="Times New Roman"/>
                <w:color w:val="000000"/>
                <w:sz w:val="30"/>
                <w:szCs w:val="30"/>
                <w:lang w:val="en-US"/>
              </w:rPr>
              <w:t>Narovlya</w:t>
            </w:r>
            <w:proofErr w:type="spellEnd"/>
            <w:r w:rsidRPr="004415E1">
              <w:rPr>
                <w:rFonts w:ascii="Times New Roman" w:hAnsi="Times New Roman" w:cs="Times New Roman"/>
                <w:color w:val="000000"/>
                <w:sz w:val="30"/>
                <w:szCs w:val="30"/>
                <w:lang w:val="en-US"/>
              </w:rPr>
              <w:t xml:space="preserve"> Territorial Center for Social Services of the population", Republic of Belarus, Gomel region, </w:t>
            </w:r>
            <w:r w:rsidR="001023CA" w:rsidRPr="001023CA">
              <w:rPr>
                <w:rFonts w:ascii="Times New Roman" w:hAnsi="Times New Roman" w:cs="Times New Roman"/>
                <w:color w:val="000000"/>
                <w:sz w:val="30"/>
                <w:szCs w:val="30"/>
                <w:lang w:val="en-US"/>
              </w:rPr>
              <w:t>town</w:t>
            </w:r>
            <w:r w:rsidR="001023CA" w:rsidRPr="001023CA">
              <w:rPr>
                <w:rFonts w:ascii="Times New Roman" w:hAnsi="Times New Roman" w:cs="Times New Roman"/>
                <w:color w:val="000000"/>
                <w:sz w:val="30"/>
                <w:szCs w:val="30"/>
                <w:lang w:val="en-US"/>
              </w:rPr>
              <w:t xml:space="preserve"> </w:t>
            </w:r>
            <w:proofErr w:type="spellStart"/>
            <w:r w:rsidRPr="004415E1">
              <w:rPr>
                <w:rFonts w:ascii="Times New Roman" w:hAnsi="Times New Roman" w:cs="Times New Roman"/>
                <w:color w:val="000000"/>
                <w:sz w:val="30"/>
                <w:szCs w:val="30"/>
                <w:lang w:val="en-US"/>
              </w:rPr>
              <w:t>Narovlya</w:t>
            </w:r>
            <w:proofErr w:type="spellEnd"/>
            <w:r w:rsidR="001023CA" w:rsidRPr="001023CA">
              <w:rPr>
                <w:rFonts w:ascii="Times New Roman" w:hAnsi="Times New Roman" w:cs="Times New Roman"/>
                <w:color w:val="000000"/>
                <w:sz w:val="30"/>
                <w:szCs w:val="30"/>
                <w:lang w:val="en-US"/>
              </w:rPr>
              <w:t>,</w:t>
            </w:r>
            <w:r w:rsidRPr="004415E1">
              <w:rPr>
                <w:rFonts w:ascii="Times New Roman" w:hAnsi="Times New Roman" w:cs="Times New Roman"/>
                <w:color w:val="000000"/>
                <w:sz w:val="30"/>
                <w:szCs w:val="30"/>
                <w:lang w:val="en-US"/>
              </w:rPr>
              <w:t xml:space="preserve"> Komsomolskaya str., 19.</w:t>
            </w:r>
          </w:p>
        </w:tc>
      </w:tr>
      <w:tr w:rsidR="00172976" w:rsidRPr="001023CA" w14:paraId="64E3CE0F" w14:textId="77777777" w:rsidTr="00172976">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392A8FC"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t>4.</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60FBCCA" w14:textId="1856AEE9" w:rsidR="00172976" w:rsidRPr="004415E1" w:rsidRDefault="003D23F2" w:rsidP="0061057B">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Project</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objectives</w:t>
            </w:r>
            <w:proofErr w:type="spellEnd"/>
            <w:r w:rsidRPr="003D23F2">
              <w:rPr>
                <w:rFonts w:ascii="Times New Roman" w:eastAsia="Times New Roman" w:hAnsi="Times New Roman" w:cs="Times New Roman"/>
                <w:b/>
                <w:color w:val="000000" w:themeColor="text1"/>
                <w:sz w:val="30"/>
                <w:szCs w:val="30"/>
                <w:lang w:eastAsia="ru-RU"/>
              </w:rPr>
              <w:t>:</w:t>
            </w:r>
            <w:r w:rsidR="00172976" w:rsidRPr="004415E1">
              <w:rPr>
                <w:rFonts w:ascii="Times New Roman" w:eastAsia="Times New Roman" w:hAnsi="Times New Roman" w:cs="Times New Roman"/>
                <w:b/>
                <w:color w:val="000000" w:themeColor="text1"/>
                <w:sz w:val="30"/>
                <w:szCs w:val="30"/>
                <w:lang w:eastAsia="ru-RU"/>
              </w:rPr>
              <w:t> </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7F2B3AC" w14:textId="7FB2D805" w:rsidR="00172976" w:rsidRPr="004415E1" w:rsidRDefault="0014092B" w:rsidP="0061057B">
            <w:pPr>
              <w:spacing w:after="0" w:line="240" w:lineRule="auto"/>
              <w:rPr>
                <w:rFonts w:ascii="Times New Roman" w:eastAsia="Times New Roman" w:hAnsi="Times New Roman" w:cs="Times New Roman"/>
                <w:bCs/>
                <w:color w:val="000000" w:themeColor="text1"/>
                <w:sz w:val="30"/>
                <w:szCs w:val="30"/>
                <w:lang w:val="en-US" w:eastAsia="ru-RU"/>
              </w:rPr>
            </w:pPr>
            <w:r w:rsidRPr="004415E1">
              <w:rPr>
                <w:rFonts w:ascii="Times New Roman" w:hAnsi="Times New Roman" w:cs="Times New Roman"/>
                <w:color w:val="000000"/>
                <w:sz w:val="30"/>
                <w:szCs w:val="30"/>
                <w:lang w:val="en-US"/>
              </w:rPr>
              <w:t>Provision for wheelchair users living in apartment buildings in which, for technical reasons, it is impossible to install ramps on a flight of stairs, access is limited on an equal basis with everyone to objects and services of socio-cultural, market, transport infrastructure.</w:t>
            </w:r>
          </w:p>
        </w:tc>
      </w:tr>
      <w:tr w:rsidR="00172976" w:rsidRPr="001023CA" w14:paraId="76EDEF79" w14:textId="77777777" w:rsidTr="0061057B">
        <w:trPr>
          <w:gridAfter w:val="1"/>
          <w:wAfter w:w="95" w:type="dxa"/>
          <w:trHeight w:val="4221"/>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26509F7"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t>5.</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93C0D84" w14:textId="0F155179" w:rsidR="00172976" w:rsidRPr="004415E1" w:rsidRDefault="003D23F2" w:rsidP="0061057B">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Justification</w:t>
            </w:r>
            <w:proofErr w:type="spellEnd"/>
            <w:r w:rsidRPr="003D23F2">
              <w:rPr>
                <w:rFonts w:ascii="Times New Roman" w:eastAsia="Times New Roman" w:hAnsi="Times New Roman" w:cs="Times New Roman"/>
                <w:b/>
                <w:color w:val="000000" w:themeColor="text1"/>
                <w:sz w:val="30"/>
                <w:szCs w:val="30"/>
                <w:lang w:eastAsia="ru-RU"/>
              </w:rPr>
              <w:t>:</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53900AA" w14:textId="77777777" w:rsidR="0014092B" w:rsidRPr="0014092B" w:rsidRDefault="0014092B" w:rsidP="0014092B">
            <w:pPr>
              <w:spacing w:after="0" w:line="240" w:lineRule="auto"/>
              <w:rPr>
                <w:rFonts w:ascii="Times New Roman" w:eastAsia="Times New Roman" w:hAnsi="Times New Roman" w:cs="Times New Roman"/>
                <w:sz w:val="30"/>
                <w:szCs w:val="30"/>
                <w:lang w:val="en-US" w:eastAsia="ru-RU"/>
              </w:rPr>
            </w:pPr>
            <w:r w:rsidRPr="0014092B">
              <w:rPr>
                <w:rFonts w:ascii="Times New Roman" w:eastAsia="Times New Roman" w:hAnsi="Times New Roman" w:cs="Times New Roman"/>
                <w:sz w:val="30"/>
                <w:szCs w:val="30"/>
                <w:lang w:val="en-US" w:eastAsia="ru-RU"/>
              </w:rPr>
              <w:t>One of the most pressing problems for wheelchair users remains the inability to leave their apartment building. Stairs are not a serious obstacle for a healthy person, but for someone who is in a wheelchair, it is impossible to overcome this obstacle without help, even if it is only a few steps. The ladder crawler helps to create conditions for lifting and lowering a person in a wheelchair up the stairs with the help of an accompanying person.</w:t>
            </w:r>
          </w:p>
          <w:p w14:paraId="5535403B" w14:textId="43A26E23" w:rsidR="00172976" w:rsidRPr="004415E1" w:rsidRDefault="00172976" w:rsidP="0061057B">
            <w:pPr>
              <w:spacing w:after="0" w:line="240" w:lineRule="auto"/>
              <w:rPr>
                <w:rFonts w:ascii="Times New Roman" w:eastAsia="Times New Roman" w:hAnsi="Times New Roman" w:cs="Times New Roman"/>
                <w:color w:val="000000" w:themeColor="text1"/>
                <w:sz w:val="30"/>
                <w:szCs w:val="30"/>
                <w:lang w:val="en-US" w:eastAsia="ru-RU"/>
              </w:rPr>
            </w:pPr>
          </w:p>
        </w:tc>
      </w:tr>
      <w:tr w:rsidR="00172976" w:rsidRPr="001023CA" w14:paraId="1E52F6E5" w14:textId="77777777" w:rsidTr="00172976">
        <w:trPr>
          <w:gridAfter w:val="1"/>
          <w:wAfter w:w="95" w:type="dxa"/>
          <w:trHeight w:val="757"/>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108DF35"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t>6.</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C67BD9B" w14:textId="79F9DF02" w:rsidR="00172976" w:rsidRPr="003D23F2" w:rsidRDefault="003D23F2" w:rsidP="0061057B">
            <w:pPr>
              <w:spacing w:after="0" w:line="240" w:lineRule="auto"/>
              <w:rPr>
                <w:rFonts w:ascii="Times New Roman" w:eastAsia="Times New Roman" w:hAnsi="Times New Roman" w:cs="Times New Roman"/>
                <w:b/>
                <w:color w:val="000000" w:themeColor="text1"/>
                <w:sz w:val="30"/>
                <w:szCs w:val="30"/>
                <w:lang w:val="en-US" w:eastAsia="ru-RU"/>
              </w:rPr>
            </w:pPr>
            <w:r w:rsidRPr="003D23F2">
              <w:rPr>
                <w:rFonts w:ascii="Times New Roman" w:eastAsia="Times New Roman" w:hAnsi="Times New Roman" w:cs="Times New Roman"/>
                <w:b/>
                <w:color w:val="000000" w:themeColor="text1"/>
                <w:sz w:val="30"/>
                <w:szCs w:val="30"/>
                <w:lang w:val="en-US" w:eastAsia="ru-RU"/>
              </w:rPr>
              <w:t>Tasks planned for implementation within the framework of the project:</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E1E4433" w14:textId="77777777" w:rsidR="001C39E3" w:rsidRDefault="0014092B" w:rsidP="0061057B">
            <w:pPr>
              <w:spacing w:after="0" w:line="240" w:lineRule="auto"/>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The use of a crawler stair lift for the disabled in the provision of support assistant services for the disabled of group 1 with a violation of the musculoskeletal system (hereinafter - wheelchair users).</w:t>
            </w:r>
          </w:p>
          <w:p w14:paraId="7353A187" w14:textId="77777777" w:rsidR="001C39E3" w:rsidRDefault="0014092B" w:rsidP="0061057B">
            <w:pPr>
              <w:spacing w:after="0" w:line="240" w:lineRule="auto"/>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Equipping the rental point of technical means of social rehabilitation with a crawler stair lift for the disabled</w:t>
            </w:r>
            <w:r w:rsidR="001C39E3" w:rsidRPr="001C39E3">
              <w:rPr>
                <w:rFonts w:ascii="Times New Roman" w:hAnsi="Times New Roman" w:cs="Times New Roman"/>
                <w:color w:val="000000"/>
                <w:sz w:val="30"/>
                <w:szCs w:val="30"/>
                <w:lang w:val="en-US"/>
              </w:rPr>
              <w:t>.</w:t>
            </w:r>
          </w:p>
          <w:p w14:paraId="356FD534" w14:textId="78CD3412" w:rsidR="00172976" w:rsidRPr="004415E1" w:rsidRDefault="0014092B" w:rsidP="0061057B">
            <w:pPr>
              <w:spacing w:after="0" w:line="240" w:lineRule="auto"/>
              <w:rPr>
                <w:rFonts w:ascii="Times New Roman" w:eastAsia="Times New Roman" w:hAnsi="Times New Roman" w:cs="Times New Roman"/>
                <w:bCs/>
                <w:color w:val="000000" w:themeColor="text1"/>
                <w:sz w:val="30"/>
                <w:szCs w:val="30"/>
                <w:lang w:val="en-US" w:eastAsia="ru-RU"/>
              </w:rPr>
            </w:pPr>
            <w:r w:rsidRPr="004415E1">
              <w:rPr>
                <w:rFonts w:ascii="Times New Roman" w:hAnsi="Times New Roman" w:cs="Times New Roman"/>
                <w:color w:val="000000"/>
                <w:sz w:val="30"/>
                <w:szCs w:val="30"/>
                <w:lang w:val="en-US"/>
              </w:rPr>
              <w:t xml:space="preserve"> An increase in the number of visits by wheelchair users to objects of socio-cultural, market, transport infrastructure. Ensuring the possibility of unhindered movement of persons with disabilities.</w:t>
            </w:r>
          </w:p>
        </w:tc>
      </w:tr>
      <w:tr w:rsidR="00172976" w:rsidRPr="001023CA" w14:paraId="37B6418B" w14:textId="77777777" w:rsidTr="00172976">
        <w:trPr>
          <w:gridAfter w:val="1"/>
          <w:wAfter w:w="95" w:type="dxa"/>
        </w:trPr>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FD68236"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t>7.</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A61682E" w14:textId="34EACA70" w:rsidR="00172976" w:rsidRPr="004415E1" w:rsidRDefault="003D23F2" w:rsidP="0061057B">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Target</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group</w:t>
            </w:r>
            <w:proofErr w:type="spellEnd"/>
            <w:r w:rsidRPr="003D23F2">
              <w:rPr>
                <w:rFonts w:ascii="Times New Roman" w:eastAsia="Times New Roman" w:hAnsi="Times New Roman" w:cs="Times New Roman"/>
                <w:b/>
                <w:color w:val="000000" w:themeColor="text1"/>
                <w:sz w:val="30"/>
                <w:szCs w:val="30"/>
                <w:lang w:eastAsia="ru-RU"/>
              </w:rPr>
              <w:t>:</w:t>
            </w:r>
            <w:r w:rsidR="00172976" w:rsidRPr="004415E1">
              <w:rPr>
                <w:rFonts w:ascii="Times New Roman" w:eastAsia="Times New Roman" w:hAnsi="Times New Roman" w:cs="Times New Roman"/>
                <w:b/>
                <w:color w:val="000000" w:themeColor="text1"/>
                <w:sz w:val="30"/>
                <w:szCs w:val="30"/>
                <w:lang w:eastAsia="ru-RU"/>
              </w:rPr>
              <w:t> </w:t>
            </w:r>
          </w:p>
        </w:tc>
        <w:tc>
          <w:tcPr>
            <w:tcW w:w="72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5E6862D" w14:textId="3A48F938" w:rsidR="00172976" w:rsidRPr="004415E1" w:rsidRDefault="00F073D9" w:rsidP="0061057B">
            <w:pPr>
              <w:spacing w:after="0" w:line="240" w:lineRule="auto"/>
              <w:rPr>
                <w:rFonts w:ascii="Times New Roman" w:eastAsia="Times New Roman" w:hAnsi="Times New Roman" w:cs="Times New Roman"/>
                <w:color w:val="000000" w:themeColor="text1"/>
                <w:sz w:val="30"/>
                <w:szCs w:val="30"/>
                <w:lang w:val="en-US" w:eastAsia="ru-RU"/>
              </w:rPr>
            </w:pPr>
            <w:r w:rsidRPr="004415E1">
              <w:rPr>
                <w:rFonts w:ascii="Times New Roman" w:hAnsi="Times New Roman" w:cs="Times New Roman"/>
                <w:color w:val="000000"/>
                <w:sz w:val="30"/>
                <w:szCs w:val="30"/>
                <w:lang w:val="en-US"/>
              </w:rPr>
              <w:t>Wheelchair users living in apartment buildings in which, for technical reasons, it is impossible to install ramps on invitation marches and (or) staircases in the entrances of residential buildings.</w:t>
            </w:r>
          </w:p>
        </w:tc>
      </w:tr>
      <w:tr w:rsidR="00172976" w:rsidRPr="001023CA" w14:paraId="1D90595C" w14:textId="77777777" w:rsidTr="0061057B">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5FD3920"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lastRenderedPageBreak/>
              <w:t>8.</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E857357" w14:textId="1B76F4D8" w:rsidR="00172976" w:rsidRPr="003D23F2" w:rsidRDefault="003D23F2" w:rsidP="0061057B">
            <w:pPr>
              <w:spacing w:after="0" w:line="240" w:lineRule="auto"/>
              <w:rPr>
                <w:rFonts w:ascii="Times New Roman" w:eastAsia="Times New Roman" w:hAnsi="Times New Roman" w:cs="Times New Roman"/>
                <w:b/>
                <w:color w:val="000000" w:themeColor="text1"/>
                <w:sz w:val="30"/>
                <w:szCs w:val="30"/>
                <w:lang w:val="en-US" w:eastAsia="ru-RU"/>
              </w:rPr>
            </w:pPr>
            <w:r w:rsidRPr="003D23F2">
              <w:rPr>
                <w:rFonts w:ascii="Times New Roman" w:eastAsia="Times New Roman" w:hAnsi="Times New Roman" w:cs="Times New Roman"/>
                <w:b/>
                <w:color w:val="000000" w:themeColor="text1"/>
                <w:sz w:val="30"/>
                <w:szCs w:val="30"/>
                <w:lang w:val="en-US" w:eastAsia="ru-RU"/>
              </w:rPr>
              <w:t>Brief description of the project activities:</w:t>
            </w:r>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8D3379D" w14:textId="335B5FA1" w:rsidR="00172976" w:rsidRPr="004415E1" w:rsidRDefault="00F073D9" w:rsidP="0061057B">
            <w:pPr>
              <w:spacing w:after="0" w:line="240" w:lineRule="auto"/>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The purchase of the 1st mobile crawler stair lift is a lifting device with which people in wheelchairs are moved along staircases in rooms not equipped with elevators and ramps. As part of the project, a personal assistant (a specialist of the Center) will carry out the descent and ascent of wheelchair users up a flight of stairs using a crawler lift. A specialist accompanies a wheelchair user on a walk and (or) when visiting various infrastructure facilities.</w:t>
            </w:r>
          </w:p>
          <w:p w14:paraId="4E209E41" w14:textId="77777777" w:rsidR="001C39E3" w:rsidRDefault="00F073D9" w:rsidP="0061057B">
            <w:pPr>
              <w:spacing w:after="0" w:line="240" w:lineRule="auto"/>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 xml:space="preserve">It is supposed to use one crawler stair lift and one specialist of the Center. </w:t>
            </w:r>
          </w:p>
          <w:p w14:paraId="1C04B10C" w14:textId="77777777" w:rsidR="001C39E3" w:rsidRDefault="00F073D9" w:rsidP="0061057B">
            <w:pPr>
              <w:spacing w:after="0" w:line="240" w:lineRule="auto"/>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 xml:space="preserve">Within the framework of the project, a specialist of the Department of social rehabilitation, habilitation of the disabled, will carry out the descent and ascent of wheelchair users, physically weakened persons along the staircase of the department of the Center using a crawler lift. </w:t>
            </w:r>
          </w:p>
          <w:p w14:paraId="5AEB7D9C" w14:textId="77777777" w:rsidR="009B6142" w:rsidRDefault="00F073D9" w:rsidP="0061057B">
            <w:pPr>
              <w:spacing w:after="0" w:line="240" w:lineRule="auto"/>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 xml:space="preserve">A specialist accompanies a wheelchair user on a walk and (or) visits to various infrastructure facilities. </w:t>
            </w:r>
          </w:p>
          <w:p w14:paraId="537083D8" w14:textId="41259C57" w:rsidR="00F073D9" w:rsidRPr="004415E1" w:rsidRDefault="00F073D9" w:rsidP="0061057B">
            <w:pPr>
              <w:spacing w:after="0" w:line="240" w:lineRule="auto"/>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Assistance to a wheelchair user during the operation of the lift is provided by persons caring for them, etc.</w:t>
            </w:r>
          </w:p>
          <w:p w14:paraId="5C46E567" w14:textId="77777777" w:rsidR="009B6142" w:rsidRDefault="00F073D9" w:rsidP="0061057B">
            <w:pPr>
              <w:spacing w:after="0" w:line="240" w:lineRule="auto"/>
              <w:rPr>
                <w:rFonts w:ascii="Times New Roman" w:hAnsi="Times New Roman" w:cs="Times New Roman"/>
                <w:color w:val="000000"/>
                <w:sz w:val="30"/>
                <w:szCs w:val="30"/>
                <w:lang w:val="en-US"/>
              </w:rPr>
            </w:pPr>
            <w:r w:rsidRPr="009B6142">
              <w:rPr>
                <w:rFonts w:ascii="Times New Roman" w:hAnsi="Times New Roman" w:cs="Times New Roman"/>
                <w:b/>
                <w:bCs/>
                <w:color w:val="000000"/>
                <w:sz w:val="30"/>
                <w:szCs w:val="30"/>
                <w:lang w:val="en-US"/>
              </w:rPr>
              <w:t>Additional effects:</w:t>
            </w:r>
            <w:r w:rsidRPr="004415E1">
              <w:rPr>
                <w:rFonts w:ascii="Times New Roman" w:hAnsi="Times New Roman" w:cs="Times New Roman"/>
                <w:color w:val="000000"/>
                <w:sz w:val="30"/>
                <w:szCs w:val="30"/>
                <w:lang w:val="en-US"/>
              </w:rPr>
              <w:t xml:space="preserve"> </w:t>
            </w:r>
          </w:p>
          <w:p w14:paraId="4F130EF2" w14:textId="77777777" w:rsidR="009B6142" w:rsidRDefault="00F073D9" w:rsidP="0061057B">
            <w:pPr>
              <w:spacing w:after="0" w:line="240" w:lineRule="auto"/>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 xml:space="preserve">upon completion of the project, the service of a personal assistant when using a mobile crawler lift and the services of a rental point will continue to be carried out. </w:t>
            </w:r>
          </w:p>
          <w:p w14:paraId="2881FB3F" w14:textId="26DB8892" w:rsidR="00F073D9" w:rsidRPr="004415E1" w:rsidRDefault="00F073D9" w:rsidP="0061057B">
            <w:pPr>
              <w:spacing w:after="0" w:line="240" w:lineRule="auto"/>
              <w:rPr>
                <w:rFonts w:ascii="Times New Roman" w:hAnsi="Times New Roman" w:cs="Times New Roman"/>
                <w:color w:val="000000"/>
                <w:sz w:val="30"/>
                <w:szCs w:val="30"/>
                <w:lang w:val="en-US"/>
              </w:rPr>
            </w:pPr>
            <w:r w:rsidRPr="004415E1">
              <w:rPr>
                <w:rFonts w:ascii="Times New Roman" w:hAnsi="Times New Roman" w:cs="Times New Roman"/>
                <w:color w:val="000000"/>
                <w:sz w:val="30"/>
                <w:szCs w:val="30"/>
                <w:lang w:val="en-US"/>
              </w:rPr>
              <w:t>An increase in the number of disabled, physically weakened persons who will be assisted in moving and their subsequent support is predicted.</w:t>
            </w:r>
          </w:p>
        </w:tc>
      </w:tr>
      <w:tr w:rsidR="00172976" w:rsidRPr="004415E1" w14:paraId="39161625" w14:textId="77777777" w:rsidTr="0061057B">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5C0DE1C"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t>9.</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315C126" w14:textId="28A8A4B7" w:rsidR="00172976" w:rsidRPr="004415E1" w:rsidRDefault="003D23F2" w:rsidP="0061057B">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Total</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amount</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of</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funding</w:t>
            </w:r>
            <w:proofErr w:type="spellEnd"/>
            <w:r w:rsidRPr="003D23F2">
              <w:rPr>
                <w:rFonts w:ascii="Times New Roman" w:eastAsia="Times New Roman" w:hAnsi="Times New Roman" w:cs="Times New Roman"/>
                <w:b/>
                <w:color w:val="000000" w:themeColor="text1"/>
                <w:sz w:val="30"/>
                <w:szCs w:val="30"/>
                <w:lang w:eastAsia="ru-RU"/>
              </w:rPr>
              <w:t>:</w:t>
            </w:r>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49F94A3" w14:textId="35B36A28" w:rsidR="00172976" w:rsidRPr="004415E1" w:rsidRDefault="002C7737" w:rsidP="0061057B">
            <w:pPr>
              <w:spacing w:after="0" w:line="240" w:lineRule="auto"/>
              <w:rPr>
                <w:rFonts w:ascii="Times New Roman" w:eastAsia="Times New Roman" w:hAnsi="Times New Roman" w:cs="Times New Roman"/>
                <w:color w:val="000000" w:themeColor="text1"/>
                <w:sz w:val="30"/>
                <w:szCs w:val="30"/>
                <w:lang w:eastAsia="ru-RU"/>
              </w:rPr>
            </w:pPr>
            <w:r w:rsidRPr="004415E1">
              <w:rPr>
                <w:rFonts w:ascii="Times New Roman" w:hAnsi="Times New Roman" w:cs="Times New Roman"/>
                <w:color w:val="000000"/>
                <w:sz w:val="30"/>
                <w:szCs w:val="30"/>
              </w:rPr>
              <w:t xml:space="preserve">4,500 US </w:t>
            </w:r>
            <w:proofErr w:type="spellStart"/>
            <w:r w:rsidRPr="004415E1">
              <w:rPr>
                <w:rFonts w:ascii="Times New Roman" w:hAnsi="Times New Roman" w:cs="Times New Roman"/>
                <w:color w:val="000000"/>
                <w:sz w:val="30"/>
                <w:szCs w:val="30"/>
              </w:rPr>
              <w:t>dollars</w:t>
            </w:r>
            <w:proofErr w:type="spellEnd"/>
          </w:p>
        </w:tc>
      </w:tr>
      <w:tr w:rsidR="00172976" w:rsidRPr="004415E1" w14:paraId="363A9379" w14:textId="77777777" w:rsidTr="0061057B">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F5C569F"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t>10.</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FBB52E3" w14:textId="77777777" w:rsidR="003D23F2" w:rsidRPr="003D23F2" w:rsidRDefault="003D23F2" w:rsidP="003D23F2">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Donor</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funds</w:t>
            </w:r>
            <w:proofErr w:type="spellEnd"/>
            <w:r w:rsidRPr="003D23F2">
              <w:rPr>
                <w:rFonts w:ascii="Times New Roman" w:eastAsia="Times New Roman" w:hAnsi="Times New Roman" w:cs="Times New Roman"/>
                <w:b/>
                <w:color w:val="000000" w:themeColor="text1"/>
                <w:sz w:val="30"/>
                <w:szCs w:val="30"/>
                <w:lang w:eastAsia="ru-RU"/>
              </w:rPr>
              <w:t>:</w:t>
            </w:r>
          </w:p>
          <w:p w14:paraId="58E6C0E2" w14:textId="20678DA2" w:rsidR="00172976" w:rsidRPr="004415E1" w:rsidRDefault="003D23F2" w:rsidP="003D23F2">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Co-financing</w:t>
            </w:r>
            <w:proofErr w:type="spellEnd"/>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85D9721" w14:textId="77777777" w:rsidR="00F3637B" w:rsidRDefault="002C7737" w:rsidP="0061057B">
            <w:pPr>
              <w:spacing w:after="0" w:line="240" w:lineRule="auto"/>
              <w:rPr>
                <w:rFonts w:ascii="Times New Roman" w:hAnsi="Times New Roman" w:cs="Times New Roman"/>
                <w:color w:val="000000"/>
                <w:sz w:val="30"/>
                <w:szCs w:val="30"/>
              </w:rPr>
            </w:pPr>
            <w:r w:rsidRPr="004415E1">
              <w:rPr>
                <w:rFonts w:ascii="Times New Roman" w:hAnsi="Times New Roman" w:cs="Times New Roman"/>
                <w:color w:val="000000"/>
                <w:sz w:val="30"/>
                <w:szCs w:val="30"/>
              </w:rPr>
              <w:t xml:space="preserve">4,500 US </w:t>
            </w:r>
            <w:proofErr w:type="spellStart"/>
            <w:r w:rsidRPr="004415E1">
              <w:rPr>
                <w:rFonts w:ascii="Times New Roman" w:hAnsi="Times New Roman" w:cs="Times New Roman"/>
                <w:color w:val="000000"/>
                <w:sz w:val="30"/>
                <w:szCs w:val="30"/>
              </w:rPr>
              <w:t>dollars</w:t>
            </w:r>
            <w:proofErr w:type="spellEnd"/>
            <w:r w:rsidRPr="004415E1">
              <w:rPr>
                <w:rFonts w:ascii="Times New Roman" w:hAnsi="Times New Roman" w:cs="Times New Roman"/>
                <w:color w:val="000000"/>
                <w:sz w:val="30"/>
                <w:szCs w:val="30"/>
              </w:rPr>
              <w:t xml:space="preserve"> </w:t>
            </w:r>
          </w:p>
          <w:p w14:paraId="5385271E" w14:textId="3B5CF631" w:rsidR="00172976" w:rsidRPr="004415E1" w:rsidRDefault="002C7737" w:rsidP="0061057B">
            <w:pPr>
              <w:spacing w:after="0" w:line="240" w:lineRule="auto"/>
              <w:rPr>
                <w:rFonts w:ascii="Times New Roman" w:eastAsia="Times New Roman" w:hAnsi="Times New Roman" w:cs="Times New Roman"/>
                <w:color w:val="000000" w:themeColor="text1"/>
                <w:sz w:val="30"/>
                <w:szCs w:val="30"/>
                <w:lang w:eastAsia="ru-RU"/>
              </w:rPr>
            </w:pPr>
            <w:r w:rsidRPr="004415E1">
              <w:rPr>
                <w:rFonts w:ascii="Times New Roman" w:hAnsi="Times New Roman" w:cs="Times New Roman"/>
                <w:color w:val="000000"/>
                <w:sz w:val="30"/>
                <w:szCs w:val="30"/>
              </w:rPr>
              <w:t xml:space="preserve">0 US </w:t>
            </w:r>
            <w:proofErr w:type="spellStart"/>
            <w:r w:rsidRPr="004415E1">
              <w:rPr>
                <w:rFonts w:ascii="Times New Roman" w:hAnsi="Times New Roman" w:cs="Times New Roman"/>
                <w:color w:val="000000"/>
                <w:sz w:val="30"/>
                <w:szCs w:val="30"/>
              </w:rPr>
              <w:t>dollars</w:t>
            </w:r>
            <w:proofErr w:type="spellEnd"/>
          </w:p>
        </w:tc>
      </w:tr>
      <w:tr w:rsidR="00172976" w:rsidRPr="001023CA" w14:paraId="6F2BA0DA" w14:textId="77777777" w:rsidTr="0061057B">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038602E"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softHyphen/>
              <w:t>11.</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DCE6250" w14:textId="637BE9F6" w:rsidR="00172976" w:rsidRPr="004415E1" w:rsidRDefault="003D23F2" w:rsidP="0061057B">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Place</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of</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project</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implementation</w:t>
            </w:r>
            <w:proofErr w:type="spellEnd"/>
            <w:r w:rsidRPr="003D23F2">
              <w:rPr>
                <w:rFonts w:ascii="Times New Roman" w:eastAsia="Times New Roman" w:hAnsi="Times New Roman" w:cs="Times New Roman"/>
                <w:b/>
                <w:color w:val="000000" w:themeColor="text1"/>
                <w:sz w:val="30"/>
                <w:szCs w:val="30"/>
                <w:lang w:eastAsia="ru-RU"/>
              </w:rPr>
              <w:t>:</w:t>
            </w:r>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19E40E0" w14:textId="7EB708D7" w:rsidR="00172976" w:rsidRPr="004415E1" w:rsidRDefault="002C7737" w:rsidP="0061057B">
            <w:pPr>
              <w:spacing w:after="0" w:line="240" w:lineRule="auto"/>
              <w:rPr>
                <w:rFonts w:ascii="Times New Roman" w:eastAsia="Times New Roman" w:hAnsi="Times New Roman" w:cs="Times New Roman"/>
                <w:color w:val="000000" w:themeColor="text1"/>
                <w:sz w:val="30"/>
                <w:szCs w:val="30"/>
                <w:lang w:val="en-US" w:eastAsia="ru-RU"/>
              </w:rPr>
            </w:pPr>
            <w:r w:rsidRPr="004415E1">
              <w:rPr>
                <w:rFonts w:ascii="Times New Roman" w:hAnsi="Times New Roman" w:cs="Times New Roman"/>
                <w:color w:val="000000"/>
                <w:sz w:val="30"/>
                <w:szCs w:val="30"/>
                <w:lang w:val="en-US"/>
              </w:rPr>
              <w:t xml:space="preserve">Republic of Belarus, Gomel region, </w:t>
            </w:r>
            <w:r w:rsidR="00F3637B">
              <w:t xml:space="preserve"> </w:t>
            </w:r>
            <w:r w:rsidR="00F3637B" w:rsidRPr="00F3637B">
              <w:rPr>
                <w:rFonts w:ascii="Times New Roman" w:hAnsi="Times New Roman" w:cs="Times New Roman"/>
                <w:color w:val="000000"/>
                <w:sz w:val="30"/>
                <w:szCs w:val="30"/>
                <w:lang w:val="en-US"/>
              </w:rPr>
              <w:t>town</w:t>
            </w:r>
            <w:r w:rsidR="00F3637B" w:rsidRPr="00F3637B">
              <w:rPr>
                <w:rFonts w:ascii="Times New Roman" w:hAnsi="Times New Roman" w:cs="Times New Roman"/>
                <w:color w:val="000000"/>
                <w:sz w:val="30"/>
                <w:szCs w:val="30"/>
                <w:lang w:val="en-US"/>
              </w:rPr>
              <w:t xml:space="preserve"> </w:t>
            </w:r>
            <w:bookmarkStart w:id="0" w:name="_GoBack"/>
            <w:bookmarkEnd w:id="0"/>
            <w:proofErr w:type="spellStart"/>
            <w:r w:rsidRPr="004415E1">
              <w:rPr>
                <w:rFonts w:ascii="Times New Roman" w:hAnsi="Times New Roman" w:cs="Times New Roman"/>
                <w:color w:val="000000"/>
                <w:sz w:val="30"/>
                <w:szCs w:val="30"/>
                <w:lang w:val="en-US"/>
              </w:rPr>
              <w:t>Narovlya</w:t>
            </w:r>
            <w:proofErr w:type="spellEnd"/>
            <w:r w:rsidRPr="004415E1">
              <w:rPr>
                <w:rFonts w:ascii="Times New Roman" w:hAnsi="Times New Roman" w:cs="Times New Roman"/>
                <w:color w:val="000000"/>
                <w:sz w:val="30"/>
                <w:szCs w:val="30"/>
                <w:lang w:val="en-US"/>
              </w:rPr>
              <w:t>, Komsomolskaya str., 19.</w:t>
            </w:r>
          </w:p>
        </w:tc>
      </w:tr>
      <w:tr w:rsidR="00172976" w:rsidRPr="001023CA" w14:paraId="0AE9290C" w14:textId="77777777" w:rsidTr="0061057B">
        <w:tc>
          <w:tcPr>
            <w:tcW w:w="5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7C6C88C" w14:textId="77777777" w:rsidR="00172976" w:rsidRPr="004415E1" w:rsidRDefault="00172976" w:rsidP="0061057B">
            <w:pPr>
              <w:spacing w:after="0" w:line="240" w:lineRule="auto"/>
              <w:rPr>
                <w:rFonts w:ascii="Times New Roman" w:eastAsia="Times New Roman" w:hAnsi="Times New Roman" w:cs="Times New Roman"/>
                <w:b/>
                <w:color w:val="000000" w:themeColor="text1"/>
                <w:sz w:val="30"/>
                <w:szCs w:val="30"/>
                <w:lang w:eastAsia="ru-RU"/>
              </w:rPr>
            </w:pPr>
            <w:r w:rsidRPr="004415E1">
              <w:rPr>
                <w:rFonts w:ascii="Times New Roman" w:eastAsia="Times New Roman" w:hAnsi="Times New Roman" w:cs="Times New Roman"/>
                <w:b/>
                <w:color w:val="000000" w:themeColor="text1"/>
                <w:sz w:val="30"/>
                <w:szCs w:val="30"/>
                <w:lang w:eastAsia="ru-RU"/>
              </w:rPr>
              <w:t>12.</w:t>
            </w:r>
          </w:p>
        </w:tc>
        <w:tc>
          <w:tcPr>
            <w:tcW w:w="27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5BDB610" w14:textId="53B2B986" w:rsidR="00172976" w:rsidRPr="004415E1" w:rsidRDefault="003D23F2" w:rsidP="0061057B">
            <w:pPr>
              <w:spacing w:after="0" w:line="240" w:lineRule="auto"/>
              <w:rPr>
                <w:rFonts w:ascii="Times New Roman" w:eastAsia="Times New Roman" w:hAnsi="Times New Roman" w:cs="Times New Roman"/>
                <w:b/>
                <w:color w:val="000000" w:themeColor="text1"/>
                <w:sz w:val="30"/>
                <w:szCs w:val="30"/>
                <w:lang w:eastAsia="ru-RU"/>
              </w:rPr>
            </w:pPr>
            <w:proofErr w:type="spellStart"/>
            <w:r w:rsidRPr="003D23F2">
              <w:rPr>
                <w:rFonts w:ascii="Times New Roman" w:eastAsia="Times New Roman" w:hAnsi="Times New Roman" w:cs="Times New Roman"/>
                <w:b/>
                <w:color w:val="000000" w:themeColor="text1"/>
                <w:sz w:val="30"/>
                <w:szCs w:val="30"/>
                <w:lang w:eastAsia="ru-RU"/>
              </w:rPr>
              <w:t>Contact</w:t>
            </w:r>
            <w:proofErr w:type="spellEnd"/>
            <w:r w:rsidRPr="003D23F2">
              <w:rPr>
                <w:rFonts w:ascii="Times New Roman" w:eastAsia="Times New Roman" w:hAnsi="Times New Roman" w:cs="Times New Roman"/>
                <w:b/>
                <w:color w:val="000000" w:themeColor="text1"/>
                <w:sz w:val="30"/>
                <w:szCs w:val="30"/>
                <w:lang w:eastAsia="ru-RU"/>
              </w:rPr>
              <w:t xml:space="preserve"> </w:t>
            </w:r>
            <w:proofErr w:type="spellStart"/>
            <w:r w:rsidRPr="003D23F2">
              <w:rPr>
                <w:rFonts w:ascii="Times New Roman" w:eastAsia="Times New Roman" w:hAnsi="Times New Roman" w:cs="Times New Roman"/>
                <w:b/>
                <w:color w:val="000000" w:themeColor="text1"/>
                <w:sz w:val="30"/>
                <w:szCs w:val="30"/>
                <w:lang w:eastAsia="ru-RU"/>
              </w:rPr>
              <w:t>person</w:t>
            </w:r>
            <w:proofErr w:type="spellEnd"/>
            <w:r w:rsidRPr="003D23F2">
              <w:rPr>
                <w:rFonts w:ascii="Times New Roman" w:eastAsia="Times New Roman" w:hAnsi="Times New Roman" w:cs="Times New Roman"/>
                <w:b/>
                <w:color w:val="000000" w:themeColor="text1"/>
                <w:sz w:val="30"/>
                <w:szCs w:val="30"/>
                <w:lang w:eastAsia="ru-RU"/>
              </w:rPr>
              <w:t>:</w:t>
            </w:r>
            <w:r w:rsidR="00172976" w:rsidRPr="004415E1">
              <w:rPr>
                <w:rFonts w:ascii="Times New Roman" w:eastAsia="Times New Roman" w:hAnsi="Times New Roman" w:cs="Times New Roman"/>
                <w:b/>
                <w:color w:val="000000" w:themeColor="text1"/>
                <w:sz w:val="30"/>
                <w:szCs w:val="30"/>
                <w:lang w:eastAsia="ru-RU"/>
              </w:rPr>
              <w:t> </w:t>
            </w:r>
          </w:p>
        </w:tc>
        <w:tc>
          <w:tcPr>
            <w:tcW w:w="732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9FE46A6" w14:textId="55ACE061" w:rsidR="00172976" w:rsidRPr="004415E1" w:rsidRDefault="002C7737" w:rsidP="0061057B">
            <w:pPr>
              <w:spacing w:after="0" w:line="240" w:lineRule="auto"/>
              <w:rPr>
                <w:rFonts w:ascii="Times New Roman" w:eastAsia="Times New Roman" w:hAnsi="Times New Roman" w:cs="Times New Roman"/>
                <w:color w:val="000000" w:themeColor="text1"/>
                <w:sz w:val="30"/>
                <w:szCs w:val="30"/>
                <w:lang w:val="en-US" w:eastAsia="ru-RU"/>
              </w:rPr>
            </w:pPr>
            <w:proofErr w:type="spellStart"/>
            <w:r w:rsidRPr="004415E1">
              <w:rPr>
                <w:rFonts w:ascii="Times New Roman" w:hAnsi="Times New Roman" w:cs="Times New Roman"/>
                <w:color w:val="000000"/>
                <w:sz w:val="30"/>
                <w:szCs w:val="30"/>
                <w:lang w:val="en-US"/>
              </w:rPr>
              <w:t>Vishnevskaya</w:t>
            </w:r>
            <w:proofErr w:type="spellEnd"/>
            <w:r w:rsidRPr="004415E1">
              <w:rPr>
                <w:rFonts w:ascii="Times New Roman" w:hAnsi="Times New Roman" w:cs="Times New Roman"/>
                <w:color w:val="000000"/>
                <w:sz w:val="30"/>
                <w:szCs w:val="30"/>
                <w:lang w:val="en-US"/>
              </w:rPr>
              <w:t xml:space="preserve"> Galina </w:t>
            </w:r>
            <w:proofErr w:type="spellStart"/>
            <w:r w:rsidRPr="004415E1">
              <w:rPr>
                <w:rFonts w:ascii="Times New Roman" w:hAnsi="Times New Roman" w:cs="Times New Roman"/>
                <w:color w:val="000000"/>
                <w:sz w:val="30"/>
                <w:szCs w:val="30"/>
                <w:lang w:val="en-US"/>
              </w:rPr>
              <w:t>Nikolaevna</w:t>
            </w:r>
            <w:proofErr w:type="spellEnd"/>
            <w:r w:rsidRPr="004415E1">
              <w:rPr>
                <w:rFonts w:ascii="Times New Roman" w:hAnsi="Times New Roman" w:cs="Times New Roman"/>
                <w:color w:val="000000"/>
                <w:sz w:val="30"/>
                <w:szCs w:val="30"/>
                <w:lang w:val="en-US"/>
              </w:rPr>
              <w:t>, director, tel. 80235544507, e-mail: narovlatcson@mintrud.by.</w:t>
            </w:r>
          </w:p>
        </w:tc>
      </w:tr>
    </w:tbl>
    <w:p w14:paraId="5DAD6351" w14:textId="6747B970" w:rsidR="009219D1" w:rsidRDefault="009219D1" w:rsidP="009219D1">
      <w:pPr>
        <w:spacing w:after="0"/>
        <w:rPr>
          <w:rFonts w:ascii="Times New Roman" w:eastAsia="Times New Roman" w:hAnsi="Times New Roman" w:cs="Times New Roman"/>
          <w:b/>
          <w:color w:val="000000" w:themeColor="text1"/>
          <w:sz w:val="30"/>
          <w:szCs w:val="30"/>
          <w:lang w:val="en-US" w:eastAsia="ru-RU"/>
        </w:rPr>
      </w:pPr>
    </w:p>
    <w:p w14:paraId="45A1E803" w14:textId="6F4E8B43" w:rsidR="002C7737" w:rsidRDefault="002C7737" w:rsidP="009219D1">
      <w:pPr>
        <w:spacing w:after="0"/>
        <w:rPr>
          <w:rFonts w:ascii="Times New Roman" w:eastAsia="Times New Roman" w:hAnsi="Times New Roman" w:cs="Times New Roman"/>
          <w:b/>
          <w:color w:val="000000" w:themeColor="text1"/>
          <w:sz w:val="30"/>
          <w:szCs w:val="30"/>
          <w:lang w:val="en-US" w:eastAsia="ru-RU"/>
        </w:rPr>
      </w:pPr>
    </w:p>
    <w:p w14:paraId="4E03369D" w14:textId="6C52F6EE" w:rsidR="002C7737" w:rsidRDefault="002C7737" w:rsidP="009219D1">
      <w:pPr>
        <w:spacing w:after="0"/>
        <w:rPr>
          <w:rFonts w:ascii="Times New Roman" w:eastAsia="Times New Roman" w:hAnsi="Times New Roman" w:cs="Times New Roman"/>
          <w:b/>
          <w:color w:val="000000" w:themeColor="text1"/>
          <w:sz w:val="30"/>
          <w:szCs w:val="30"/>
          <w:lang w:val="en-US" w:eastAsia="ru-RU"/>
        </w:rPr>
      </w:pPr>
    </w:p>
    <w:p w14:paraId="45D7F6C1" w14:textId="032F1CD4" w:rsidR="002C7737" w:rsidRPr="002C7737" w:rsidRDefault="002C7737" w:rsidP="002C7737">
      <w:pPr>
        <w:spacing w:after="0"/>
        <w:jc w:val="center"/>
        <w:rPr>
          <w:rFonts w:ascii="Times New Roman" w:eastAsia="Times New Roman" w:hAnsi="Times New Roman" w:cs="Times New Roman"/>
          <w:b/>
          <w:color w:val="000000" w:themeColor="text1"/>
          <w:sz w:val="30"/>
          <w:szCs w:val="30"/>
          <w:lang w:val="en-US" w:eastAsia="ru-RU"/>
        </w:rPr>
      </w:pPr>
      <w:r w:rsidRPr="002C7737">
        <w:rPr>
          <w:rFonts w:ascii="Arial" w:hAnsi="Arial" w:cs="Arial"/>
          <w:color w:val="000000"/>
          <w:sz w:val="36"/>
          <w:szCs w:val="36"/>
          <w:lang w:val="en-US"/>
        </w:rPr>
        <w:t>We will be glad to cooperate!</w:t>
      </w:r>
    </w:p>
    <w:sectPr w:rsidR="002C7737" w:rsidRPr="002C7737" w:rsidSect="00357F66">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F5"/>
    <w:rsid w:val="001023CA"/>
    <w:rsid w:val="0014092B"/>
    <w:rsid w:val="00172976"/>
    <w:rsid w:val="001C39E3"/>
    <w:rsid w:val="002B31F5"/>
    <w:rsid w:val="002C7737"/>
    <w:rsid w:val="00357F66"/>
    <w:rsid w:val="003D23F2"/>
    <w:rsid w:val="004415E1"/>
    <w:rsid w:val="004D7F49"/>
    <w:rsid w:val="00582E62"/>
    <w:rsid w:val="006C7284"/>
    <w:rsid w:val="0072447B"/>
    <w:rsid w:val="00767B0F"/>
    <w:rsid w:val="00773971"/>
    <w:rsid w:val="00866659"/>
    <w:rsid w:val="008C1997"/>
    <w:rsid w:val="009219D1"/>
    <w:rsid w:val="00995D32"/>
    <w:rsid w:val="009B6142"/>
    <w:rsid w:val="009D7549"/>
    <w:rsid w:val="00A53F63"/>
    <w:rsid w:val="00A62981"/>
    <w:rsid w:val="00B57EDA"/>
    <w:rsid w:val="00BA1450"/>
    <w:rsid w:val="00BB2B21"/>
    <w:rsid w:val="00C3343B"/>
    <w:rsid w:val="00E6348C"/>
    <w:rsid w:val="00ED4696"/>
    <w:rsid w:val="00F03976"/>
    <w:rsid w:val="00F073D9"/>
    <w:rsid w:val="00F3637B"/>
    <w:rsid w:val="00F825E3"/>
    <w:rsid w:val="00F855D3"/>
    <w:rsid w:val="00F85CDA"/>
    <w:rsid w:val="00FF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7488"/>
  <w15:docId w15:val="{6EC49670-19EE-4115-B85E-4F1F55F6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4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4759">
      <w:bodyDiv w:val="1"/>
      <w:marLeft w:val="0"/>
      <w:marRight w:val="0"/>
      <w:marTop w:val="0"/>
      <w:marBottom w:val="0"/>
      <w:divBdr>
        <w:top w:val="none" w:sz="0" w:space="0" w:color="auto"/>
        <w:left w:val="none" w:sz="0" w:space="0" w:color="auto"/>
        <w:bottom w:val="none" w:sz="0" w:space="0" w:color="auto"/>
        <w:right w:val="none" w:sz="0" w:space="0" w:color="auto"/>
      </w:divBdr>
    </w:div>
    <w:div w:id="1706297844">
      <w:bodyDiv w:val="1"/>
      <w:marLeft w:val="0"/>
      <w:marRight w:val="0"/>
      <w:marTop w:val="0"/>
      <w:marBottom w:val="0"/>
      <w:divBdr>
        <w:top w:val="none" w:sz="0" w:space="0" w:color="auto"/>
        <w:left w:val="none" w:sz="0" w:space="0" w:color="auto"/>
        <w:bottom w:val="none" w:sz="0" w:space="0" w:color="auto"/>
        <w:right w:val="none" w:sz="0" w:space="0" w:color="auto"/>
      </w:divBdr>
      <w:divsChild>
        <w:div w:id="844396792">
          <w:marLeft w:val="0"/>
          <w:marRight w:val="0"/>
          <w:marTop w:val="0"/>
          <w:marBottom w:val="0"/>
          <w:divBdr>
            <w:top w:val="none" w:sz="0" w:space="0" w:color="auto"/>
            <w:left w:val="none" w:sz="0" w:space="0" w:color="auto"/>
            <w:bottom w:val="none" w:sz="0" w:space="0" w:color="auto"/>
            <w:right w:val="none" w:sz="0" w:space="0" w:color="auto"/>
          </w:divBdr>
        </w:div>
      </w:divsChild>
    </w:div>
    <w:div w:id="18470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2023-11-23T05:07:00Z</cp:lastPrinted>
  <dcterms:created xsi:type="dcterms:W3CDTF">2023-11-21T14:24:00Z</dcterms:created>
  <dcterms:modified xsi:type="dcterms:W3CDTF">2023-11-23T05:44:00Z</dcterms:modified>
</cp:coreProperties>
</file>