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2" w:rsidRPr="001A2EF2" w:rsidRDefault="00F3380F" w:rsidP="001A2E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3380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 обнаружении больного дикого животного и жестоком  обращении с животными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2EF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Пользователи объектов животного мира, а также юридические лица, индивидуальные предприниматели, осуществляющие хозяйственную и иную деятельность, не связанную с пользованием объектами животного мира, но оказывающую вредное воздействие на объекты животного мира и (или) среду их обитания или представляющую потенциальную опасность для них, в целях защиты диких животных обязаны не допускать жестокого обращения с дикими животными. 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A2EF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 жестокое обращение с животными предусмотрена административная ответственность (статья </w:t>
      </w:r>
      <w:hyperlink r:id="rId4" w:tgtFrame="_blank" w:history="1">
        <w:r w:rsidRPr="001A2EF2">
          <w:rPr>
            <w:rFonts w:ascii="Times New Roman" w:eastAsia="Calibri" w:hAnsi="Times New Roman" w:cs="Times New Roman"/>
            <w:sz w:val="30"/>
            <w:szCs w:val="30"/>
            <w:lang w:eastAsia="en-US"/>
          </w:rPr>
          <w:t xml:space="preserve"> 16.29 </w:t>
        </w:r>
        <w:r w:rsidRPr="001A2EF2">
          <w:rPr>
            <w:rFonts w:ascii="Times New Roman" w:hAnsi="Times New Roman" w:cs="Times New Roman"/>
            <w:sz w:val="30"/>
            <w:szCs w:val="30"/>
          </w:rPr>
          <w:t>КоАП</w:t>
        </w:r>
        <w:r w:rsidR="00F75F36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F75F36" w:rsidRPr="001A2EF2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Республики Беларусь</w:t>
        </w:r>
        <w:r w:rsidRPr="001A2EF2">
          <w:rPr>
            <w:rFonts w:ascii="Times New Roman" w:hAnsi="Times New Roman" w:cs="Times New Roman"/>
            <w:sz w:val="30"/>
            <w:szCs w:val="30"/>
          </w:rPr>
          <w:t>)</w:t>
        </w:r>
        <w:r w:rsidRPr="001A2EF2">
          <w:rPr>
            <w:rFonts w:ascii="Times New Roman" w:eastAsia="Calibri" w:hAnsi="Times New Roman" w:cs="Times New Roman"/>
            <w:sz w:val="30"/>
            <w:szCs w:val="30"/>
            <w:lang w:eastAsia="en-US"/>
          </w:rPr>
          <w:t xml:space="preserve"> </w:t>
        </w:r>
      </w:hyperlink>
      <w:r w:rsidRPr="001A2EF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уголовная ответственность  (статья 339</w:t>
      </w:r>
      <w:r w:rsidRPr="001A2EF2">
        <w:rPr>
          <w:rFonts w:ascii="Times New Roman" w:eastAsia="Calibri" w:hAnsi="Times New Roman" w:cs="Times New Roman"/>
          <w:sz w:val="30"/>
          <w:szCs w:val="30"/>
          <w:vertAlign w:val="superscript"/>
          <w:lang w:eastAsia="en-US"/>
        </w:rPr>
        <w:t>1</w:t>
      </w:r>
      <w:r w:rsidR="00F75F3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Уголовного</w:t>
      </w:r>
      <w:r w:rsidRPr="001A2EF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кодекс</w:t>
      </w:r>
      <w:r w:rsidR="00F75F36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Pr="001A2EF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Республики Беларусь).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30"/>
          <w:szCs w:val="30"/>
        </w:rPr>
      </w:pPr>
      <w:r w:rsidRPr="001A2EF2">
        <w:rPr>
          <w:rFonts w:ascii="Times New Roman" w:hAnsi="Times New Roman" w:cs="Times New Roman"/>
          <w:sz w:val="30"/>
          <w:szCs w:val="30"/>
        </w:rPr>
        <w:t xml:space="preserve">Одновременно напоминаем, что в случае поступления сообщения об обнаружении (выявлении) больного, раненого, травмированного дикого животного, или которому грозит гибель в результате стихийных бедствий, или которое может представлять угрозу жизни и здоровью граждан, </w:t>
      </w:r>
      <w:r w:rsidRPr="001A2EF2">
        <w:rPr>
          <w:rFonts w:ascii="Times New Roman" w:hAnsi="Times New Roman" w:cs="Times New Roman"/>
          <w:sz w:val="30"/>
          <w:szCs w:val="30"/>
          <w:u w:val="single"/>
        </w:rPr>
        <w:t>на место его обнаружения (выявления),</w:t>
      </w:r>
      <w:r w:rsidRPr="001A2EF2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о порядке взаимодействия государственных органов, иных организаций при обнаружении (выявлении) больного, раненого, травмированного дикого животного, или которому грозит гибель в результате стихийных бедствий, или которое может представлять угрозу жизни и здоровью граждан, утвержденным постановлением Совета Министров Республики Беларусь от 11 апреля 2019 г. № 237, </w:t>
      </w:r>
      <w:r w:rsidRPr="001A2EF2">
        <w:rPr>
          <w:rFonts w:ascii="Times New Roman" w:hAnsi="Times New Roman" w:cs="Times New Roman"/>
          <w:sz w:val="30"/>
          <w:szCs w:val="30"/>
          <w:u w:val="single"/>
        </w:rPr>
        <w:t xml:space="preserve">должна выехать </w:t>
      </w:r>
      <w:r w:rsidRPr="001A2EF2">
        <w:rPr>
          <w:rFonts w:ascii="Times New Roman" w:hAnsi="Times New Roman" w:cs="Times New Roman"/>
          <w:bCs/>
          <w:sz w:val="30"/>
          <w:szCs w:val="30"/>
          <w:u w:val="single"/>
        </w:rPr>
        <w:t>комиссия</w:t>
      </w:r>
      <w:r w:rsidRPr="001A2EF2">
        <w:rPr>
          <w:rFonts w:ascii="Times New Roman" w:hAnsi="Times New Roman" w:cs="Times New Roman"/>
          <w:bCs/>
          <w:sz w:val="30"/>
          <w:szCs w:val="30"/>
        </w:rPr>
        <w:t xml:space="preserve"> по оказанию помощи диким животным,  действующая при  местном исполнительном и распорядительном органе (базового уровня).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A2EF2">
        <w:rPr>
          <w:rFonts w:ascii="Times New Roman" w:hAnsi="Times New Roman" w:cs="Times New Roman"/>
          <w:bCs/>
          <w:sz w:val="30"/>
          <w:szCs w:val="30"/>
        </w:rPr>
        <w:t>Указанная комиссия в праве</w:t>
      </w:r>
      <w:r w:rsidRPr="001A2EF2">
        <w:rPr>
          <w:rFonts w:ascii="Times New Roman" w:hAnsi="Times New Roman" w:cs="Times New Roman"/>
          <w:sz w:val="30"/>
          <w:szCs w:val="30"/>
        </w:rPr>
        <w:t xml:space="preserve"> принять одно из следующих решений в отношении дикого животного: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2EF2">
        <w:rPr>
          <w:rFonts w:ascii="Times New Roman" w:hAnsi="Times New Roman" w:cs="Times New Roman"/>
          <w:sz w:val="30"/>
          <w:szCs w:val="30"/>
        </w:rPr>
        <w:t xml:space="preserve"> об отлове дикого животного. Отловленное дикое животное может быть передано на содержание физическому лицу, в том числе индивидуальному предпринимателю, или юридическому лицу с их согласия либо выпущено в естественную среду обитания;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2EF2">
        <w:rPr>
          <w:rFonts w:ascii="Times New Roman" w:hAnsi="Times New Roman" w:cs="Times New Roman"/>
          <w:sz w:val="30"/>
          <w:szCs w:val="30"/>
        </w:rPr>
        <w:lastRenderedPageBreak/>
        <w:t xml:space="preserve">о добыче дикого животного. </w:t>
      </w:r>
      <w:r w:rsidRPr="001A2EF2">
        <w:rPr>
          <w:rFonts w:ascii="Times New Roman" w:hAnsi="Times New Roman" w:cs="Times New Roman"/>
          <w:bCs/>
          <w:sz w:val="30"/>
          <w:szCs w:val="30"/>
        </w:rPr>
        <w:t>Дикое животное может быть добыто в случае, если оно представляет угрозу жизни и здоровью граждан</w:t>
      </w:r>
      <w:r w:rsidRPr="001A2EF2">
        <w:rPr>
          <w:rFonts w:ascii="Times New Roman" w:hAnsi="Times New Roman" w:cs="Times New Roman"/>
          <w:sz w:val="30"/>
          <w:szCs w:val="30"/>
        </w:rPr>
        <w:t xml:space="preserve"> либо имеет травмы, несовместимые с жизнью.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2EF2">
        <w:rPr>
          <w:rFonts w:ascii="Times New Roman" w:hAnsi="Times New Roman" w:cs="Times New Roman"/>
          <w:sz w:val="30"/>
          <w:szCs w:val="30"/>
        </w:rPr>
        <w:t xml:space="preserve"> Решение оформляется актом об обнаружении (выявлении) дикого животного и является основанием для принятия мер реагирования.</w:t>
      </w:r>
    </w:p>
    <w:p w:rsidR="001A2EF2" w:rsidRPr="001A2EF2" w:rsidRDefault="001A2EF2" w:rsidP="001A2E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2EF2">
        <w:rPr>
          <w:rFonts w:ascii="Times New Roman" w:hAnsi="Times New Roman" w:cs="Times New Roman"/>
          <w:sz w:val="30"/>
          <w:szCs w:val="30"/>
        </w:rPr>
        <w:t>Таким образом, в соответствии с вышеуказанным нормативным правовым актом, местный исполнительный и распорядительный орган</w:t>
      </w:r>
      <w:r w:rsidRPr="001A2E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2EF2">
        <w:rPr>
          <w:rFonts w:ascii="Times New Roman" w:hAnsi="Times New Roman" w:cs="Times New Roman"/>
          <w:sz w:val="30"/>
          <w:szCs w:val="30"/>
        </w:rPr>
        <w:t>обязан принять</w:t>
      </w:r>
      <w:r w:rsidRPr="001A2EF2">
        <w:rPr>
          <w:rFonts w:ascii="Times New Roman" w:hAnsi="Times New Roman" w:cs="Times New Roman"/>
          <w:b/>
          <w:bCs/>
          <w:sz w:val="30"/>
          <w:szCs w:val="30"/>
        </w:rPr>
        <w:t>, после обследования,</w:t>
      </w:r>
      <w:r w:rsidRPr="001A2EF2">
        <w:rPr>
          <w:rFonts w:ascii="Times New Roman" w:hAnsi="Times New Roman" w:cs="Times New Roman"/>
          <w:sz w:val="30"/>
          <w:szCs w:val="30"/>
        </w:rPr>
        <w:t xml:space="preserve"> необходимые меры реагирования для устранения возможной угрозы жизни и здоровья граждан, связанной с поведением дикого животного либо оказать необходимую помощь животному.</w:t>
      </w:r>
    </w:p>
    <w:p w:rsidR="00080A87" w:rsidRPr="001A2EF2" w:rsidRDefault="00080A87" w:rsidP="001A2EF2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080A87" w:rsidRPr="001A2EF2" w:rsidSect="000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EF2"/>
    <w:rsid w:val="00073C9B"/>
    <w:rsid w:val="00080A87"/>
    <w:rsid w:val="001A2EF2"/>
    <w:rsid w:val="005B1F70"/>
    <w:rsid w:val="00784A74"/>
    <w:rsid w:val="00D1092B"/>
    <w:rsid w:val="00F3380F"/>
    <w:rsid w:val="00F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lpriroda.gov.by/press-tsentr/bukva-zakona/pravovoe-regulirovanie-otnosheniy-v-oblasti-obrashcheniya-s-zhivotny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2022-08-19T12:26:00Z</dcterms:created>
  <dcterms:modified xsi:type="dcterms:W3CDTF">2022-08-19T12:32:00Z</dcterms:modified>
</cp:coreProperties>
</file>