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3" w:rsidRPr="002A322F" w:rsidRDefault="00873793" w:rsidP="00873793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kern w:val="36"/>
          <w:szCs w:val="30"/>
          <w:lang w:eastAsia="ru-RU"/>
        </w:rPr>
      </w:pPr>
      <w:bookmarkStart w:id="0" w:name="_GoBack"/>
      <w:r w:rsidRPr="002A322F">
        <w:rPr>
          <w:rFonts w:eastAsia="Times New Roman" w:cs="Times New Roman"/>
          <w:b/>
          <w:kern w:val="36"/>
          <w:szCs w:val="30"/>
          <w:lang w:eastAsia="ru-RU"/>
        </w:rPr>
        <w:t>ПОРЯДОК НАЗНАЧЕНИЯ И ВЫПЛАТЫ ПОСОБИЯ ПО УХОДУ ЗА ИНВАЛИДОМ 1 ГРУППЫ ЛИБО ЛИЦОМ, ДОСТИГШИМ 80-ЛЕТНЕГО ВОЗРАСТА</w:t>
      </w:r>
    </w:p>
    <w:bookmarkEnd w:id="0"/>
    <w:p w:rsidR="00873793" w:rsidRPr="00873793" w:rsidRDefault="00873793" w:rsidP="00873793">
      <w:pPr>
        <w:shd w:val="clear" w:color="auto" w:fill="FFFFFF"/>
        <w:ind w:firstLine="0"/>
        <w:outlineLvl w:val="0"/>
        <w:rPr>
          <w:rFonts w:eastAsia="Times New Roman" w:cs="Times New Roman"/>
          <w:color w:val="C92A14"/>
          <w:kern w:val="36"/>
          <w:szCs w:val="30"/>
          <w:lang w:eastAsia="ru-RU"/>
        </w:rPr>
      </w:pP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873793">
        <w:rPr>
          <w:rFonts w:eastAsia="Times New Roman" w:cs="Times New Roman"/>
          <w:color w:val="000000"/>
          <w:szCs w:val="30"/>
          <w:lang w:eastAsia="ru-RU"/>
        </w:rPr>
        <w:t>Право на пособие по уходу за инвалидом I группы либо лицом, достигшим 80-летнего возраста и нуждающимся в постоянном уходе, имеют лица, достигшие 16 лет, но не старше 65 ле</w:t>
      </w:r>
      <w:proofErr w:type="gramStart"/>
      <w:r w:rsidRPr="00873793">
        <w:rPr>
          <w:rFonts w:eastAsia="Times New Roman" w:cs="Times New Roman"/>
          <w:color w:val="000000"/>
          <w:szCs w:val="30"/>
          <w:lang w:eastAsia="ru-RU"/>
        </w:rPr>
        <w:t>т-</w:t>
      </w:r>
      <w:proofErr w:type="gramEnd"/>
      <w:r w:rsidRPr="00873793">
        <w:rPr>
          <w:rFonts w:eastAsia="Times New Roman" w:cs="Times New Roman"/>
          <w:color w:val="000000"/>
          <w:szCs w:val="30"/>
          <w:lang w:eastAsia="ru-RU"/>
        </w:rPr>
        <w:t xml:space="preserve"> мужчины, 60 лет 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 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</w:t>
      </w:r>
      <w:proofErr w:type="gramStart"/>
      <w:r w:rsidRPr="00873793">
        <w:rPr>
          <w:rFonts w:eastAsia="Times New Roman" w:cs="Times New Roman"/>
          <w:color w:val="000000"/>
          <w:szCs w:val="30"/>
          <w:lang w:eastAsia="ru-RU"/>
        </w:rPr>
        <w:t>осуществляющее</w:t>
      </w:r>
      <w:proofErr w:type="gramEnd"/>
      <w:r w:rsidRPr="00873793">
        <w:rPr>
          <w:rFonts w:eastAsia="Times New Roman" w:cs="Times New Roman"/>
          <w:color w:val="000000"/>
          <w:szCs w:val="30"/>
          <w:lang w:eastAsia="ru-RU"/>
        </w:rPr>
        <w:t xml:space="preserve"> постоянных уход за нетрудоспособными гражданами.  </w:t>
      </w: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873793">
        <w:rPr>
          <w:rFonts w:eastAsia="Times New Roman" w:cs="Times New Roman"/>
          <w:color w:val="000000"/>
          <w:szCs w:val="30"/>
          <w:lang w:eastAsia="ru-RU"/>
        </w:rPr>
        <w:t>Осуществление ухода предполагает совместное фактическое  проживание либо 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873793">
        <w:rPr>
          <w:rFonts w:eastAsia="Times New Roman" w:cs="Times New Roman"/>
          <w:color w:val="000000"/>
          <w:szCs w:val="30"/>
          <w:lang w:eastAsia="ru-RU"/>
        </w:rPr>
        <w:t>Заключение врачебно-консультационной комиссии о нуждаемости лица, достигшего 8О-летнего возраста, в постоянном уходе выдают больница, госпиталь, медико-санитарная часть, диспансер, поликлиника.</w:t>
      </w: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proofErr w:type="gramStart"/>
      <w:r w:rsidRPr="00873793">
        <w:rPr>
          <w:rFonts w:eastAsia="Times New Roman" w:cs="Times New Roman"/>
          <w:color w:val="000000"/>
          <w:szCs w:val="30"/>
          <w:lang w:eastAsia="ru-RU"/>
        </w:rPr>
        <w:t>Пособие по уходу за инвалидом I группы либо лицом, достигшим 8О-летнего возраста назначается постоянно проживающим на территории республики гражданам Республики Беларусь, иностранным гражданам и лицам без гражданства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</w:t>
      </w:r>
      <w:proofErr w:type="gramEnd"/>
      <w:r w:rsidRPr="00873793">
        <w:rPr>
          <w:rFonts w:eastAsia="Times New Roman" w:cs="Times New Roman"/>
          <w:color w:val="000000"/>
          <w:szCs w:val="30"/>
          <w:lang w:eastAsia="ru-RU"/>
        </w:rPr>
        <w:t xml:space="preserve"> (</w:t>
      </w:r>
      <w:proofErr w:type="gramStart"/>
      <w:r w:rsidRPr="00873793">
        <w:rPr>
          <w:rFonts w:eastAsia="Times New Roman" w:cs="Times New Roman"/>
          <w:color w:val="000000"/>
          <w:szCs w:val="30"/>
          <w:lang w:eastAsia="ru-RU"/>
        </w:rPr>
        <w:t xml:space="preserve">месту пребывания) нетрудоспособного гражданина с заявлением о назначении (возобновлении) выплаты пособия по уходу за инвалидом I  группы либо лицом, достигшим 8О-летнего возраста и документами, указанными в пункте 2.З8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2010г. №200 «Об </w:t>
      </w:r>
      <w:r w:rsidRPr="00873793">
        <w:rPr>
          <w:rFonts w:eastAsia="Times New Roman" w:cs="Times New Roman"/>
          <w:color w:val="000000"/>
          <w:szCs w:val="30"/>
          <w:lang w:eastAsia="ru-RU"/>
        </w:rPr>
        <w:lastRenderedPageBreak/>
        <w:t>административных процедурах, осуществляемых государственными органами и иными организациями</w:t>
      </w:r>
      <w:proofErr w:type="gramEnd"/>
      <w:r w:rsidRPr="00873793">
        <w:rPr>
          <w:rFonts w:eastAsia="Times New Roman" w:cs="Times New Roman"/>
          <w:color w:val="000000"/>
          <w:szCs w:val="30"/>
          <w:lang w:eastAsia="ru-RU"/>
        </w:rPr>
        <w:t xml:space="preserve"> по заявлениям граждан».</w:t>
      </w: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873793">
        <w:rPr>
          <w:rFonts w:eastAsia="Times New Roman" w:cs="Times New Roman"/>
          <w:color w:val="000000"/>
          <w:szCs w:val="30"/>
          <w:lang w:eastAsia="ru-RU"/>
        </w:rPr>
        <w:t>Пособие назначается на период ухода за нетрудоспособным гражданином.</w:t>
      </w:r>
    </w:p>
    <w:p w:rsidR="00873793" w:rsidRPr="00873793" w:rsidRDefault="00873793" w:rsidP="00873793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 w:rsidRPr="00873793">
        <w:rPr>
          <w:rFonts w:eastAsia="Times New Roman" w:cs="Times New Roman"/>
          <w:color w:val="000000"/>
          <w:szCs w:val="30"/>
          <w:lang w:eastAsia="ru-RU"/>
        </w:rPr>
        <w:t>Комиссией устанавливается факт осуществления ухода за нетрудоспособным гражданином на основании сведений, содержащихся в акте обследования.  </w:t>
      </w:r>
    </w:p>
    <w:p w:rsidR="00422F32" w:rsidRPr="00873793" w:rsidRDefault="00422F32" w:rsidP="00873793">
      <w:pPr>
        <w:rPr>
          <w:rFonts w:cs="Times New Roman"/>
          <w:szCs w:val="30"/>
        </w:rPr>
      </w:pPr>
    </w:p>
    <w:sectPr w:rsidR="00422F32" w:rsidRPr="00873793" w:rsidSect="00763906">
      <w:type w:val="continuous"/>
      <w:pgSz w:w="11907" w:h="16840" w:code="9"/>
      <w:pgMar w:top="567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93"/>
    <w:rsid w:val="002A322F"/>
    <w:rsid w:val="003023B5"/>
    <w:rsid w:val="00422F32"/>
    <w:rsid w:val="00763906"/>
    <w:rsid w:val="008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9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9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79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9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9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79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ins3</cp:lastModifiedBy>
  <cp:revision>3</cp:revision>
  <cp:lastPrinted>2018-11-30T05:45:00Z</cp:lastPrinted>
  <dcterms:created xsi:type="dcterms:W3CDTF">2018-08-02T07:20:00Z</dcterms:created>
  <dcterms:modified xsi:type="dcterms:W3CDTF">2018-11-30T05:45:00Z</dcterms:modified>
</cp:coreProperties>
</file>