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6B" w:rsidRDefault="0021156B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НАРОВЛЯНСКОГО РАЙОННОГО ИСПОЛНИТЕЛЬНОГО КОМИТЕТА</w:t>
      </w:r>
    </w:p>
    <w:p w:rsidR="0021156B" w:rsidRDefault="0021156B">
      <w:pPr>
        <w:pStyle w:val="newncpi"/>
        <w:ind w:firstLine="0"/>
        <w:jc w:val="center"/>
      </w:pPr>
      <w:r>
        <w:rPr>
          <w:rStyle w:val="datepr"/>
        </w:rPr>
        <w:t>19 августа 2019 г.</w:t>
      </w:r>
      <w:r>
        <w:rPr>
          <w:rStyle w:val="number"/>
        </w:rPr>
        <w:t xml:space="preserve"> № 696</w:t>
      </w:r>
    </w:p>
    <w:p w:rsidR="0021156B" w:rsidRDefault="0021156B">
      <w:pPr>
        <w:pStyle w:val="titlencpi"/>
      </w:pPr>
      <w:r>
        <w:t>О предоставлении полномочий</w:t>
      </w:r>
    </w:p>
    <w:p w:rsidR="0021156B" w:rsidRDefault="0021156B">
      <w:pPr>
        <w:pStyle w:val="preamble"/>
      </w:pPr>
      <w:r>
        <w:t>На основании абзаца четвертого части второй статьи 14, части первой статьи 37</w:t>
      </w:r>
      <w:r>
        <w:rPr>
          <w:vertAlign w:val="superscript"/>
        </w:rPr>
        <w:t xml:space="preserve">1 </w:t>
      </w:r>
      <w:r>
        <w:t>Закона Республики Беларусь от 14 июня 2003 г. № 205-З «О растительном мире» Наровлянский районный исполнительный комитет РЕШИЛ:</w:t>
      </w:r>
    </w:p>
    <w:p w:rsidR="0021156B" w:rsidRDefault="0021156B">
      <w:pPr>
        <w:pStyle w:val="point"/>
      </w:pPr>
      <w:r>
        <w:t>1. Определить коммунальное унитарное предприятие «Жилкомстрой» г. Наровля (далее – КУП «Жилкомстрой» г. Наровля) уполномоченной организацией в области озеленения, осуществляющей обращение с объектами растительного мира, произрастающими в границах земельных участков или водных объектов, не предоставленных юридическим лицам или гражданам.</w:t>
      </w:r>
    </w:p>
    <w:p w:rsidR="0021156B" w:rsidRDefault="0021156B">
      <w:pPr>
        <w:pStyle w:val="point"/>
      </w:pPr>
      <w:r>
        <w:t>2. Уполномочить КУП «Жилкомстрой» г. Наровля на:</w:t>
      </w:r>
    </w:p>
    <w:p w:rsidR="0021156B" w:rsidRDefault="0021156B">
      <w:pPr>
        <w:pStyle w:val="newncpi"/>
      </w:pPr>
      <w:r>
        <w:t>выдачу заключения о подтверждении ненадлежащего качественного состояния деревьев, кустарников;</w:t>
      </w:r>
    </w:p>
    <w:p w:rsidR="0021156B" w:rsidRDefault="0021156B">
      <w:pPr>
        <w:pStyle w:val="newncpi"/>
      </w:pPr>
      <w:r>
        <w:t>выдачу заключения о признании дерева опасным.</w:t>
      </w:r>
    </w:p>
    <w:p w:rsidR="0021156B" w:rsidRDefault="0021156B">
      <w:pPr>
        <w:pStyle w:val="point"/>
      </w:pPr>
      <w:r>
        <w:t>3. Признать утратившим силу решение Наровлянского районного исполнительного комитета от 3 сентября 2018 г. № 741 «О предоставлении полномочий».</w:t>
      </w:r>
    </w:p>
    <w:p w:rsidR="0021156B" w:rsidRDefault="0021156B">
      <w:pPr>
        <w:pStyle w:val="point"/>
      </w:pPr>
      <w:r>
        <w:t>4. Контроль за выполнением настоящего решения возложить на заместителя председателя Наровлянского районного исполнительного комитета по направлению деятельности.</w:t>
      </w:r>
    </w:p>
    <w:p w:rsidR="0021156B" w:rsidRDefault="0021156B">
      <w:pPr>
        <w:pStyle w:val="point"/>
      </w:pPr>
      <w:r>
        <w:t>5. Настоящее решение вступает в силу после его официального опубликования.</w:t>
      </w:r>
    </w:p>
    <w:p w:rsidR="0021156B" w:rsidRDefault="002115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21156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156B" w:rsidRDefault="0021156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156B" w:rsidRDefault="0021156B">
            <w:pPr>
              <w:pStyle w:val="newncpi0"/>
              <w:jc w:val="right"/>
            </w:pPr>
            <w:r>
              <w:rPr>
                <w:rStyle w:val="pers"/>
              </w:rPr>
              <w:t>Р.И.Смирнов</w:t>
            </w:r>
          </w:p>
        </w:tc>
      </w:tr>
      <w:tr w:rsidR="0021156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156B" w:rsidRDefault="0021156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156B" w:rsidRDefault="0021156B">
            <w:pPr>
              <w:pStyle w:val="newncpi0"/>
              <w:jc w:val="right"/>
            </w:pPr>
            <w:r>
              <w:t> </w:t>
            </w:r>
          </w:p>
        </w:tc>
      </w:tr>
      <w:tr w:rsidR="0021156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156B" w:rsidRDefault="0021156B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156B" w:rsidRDefault="0021156B">
            <w:pPr>
              <w:pStyle w:val="newncpi0"/>
              <w:jc w:val="right"/>
            </w:pPr>
            <w:r>
              <w:rPr>
                <w:rStyle w:val="pers"/>
              </w:rPr>
              <w:t>Ю.В.Аженилок</w:t>
            </w:r>
          </w:p>
        </w:tc>
      </w:tr>
    </w:tbl>
    <w:p w:rsidR="0021156B" w:rsidRDefault="0021156B">
      <w:pPr>
        <w:pStyle w:val="newncpi0"/>
      </w:pPr>
      <w:r>
        <w:t> </w:t>
      </w:r>
    </w:p>
    <w:p w:rsidR="0021156B" w:rsidRDefault="0021156B">
      <w:pPr>
        <w:pStyle w:val="agree"/>
      </w:pPr>
      <w:r>
        <w:t>СОГЛАСОВАНО</w:t>
      </w:r>
    </w:p>
    <w:p w:rsidR="0021156B" w:rsidRDefault="0021156B">
      <w:pPr>
        <w:pStyle w:val="agree"/>
      </w:pPr>
      <w:r>
        <w:t>Филиал Мозырское дорожно-ремонтно-строительное</w:t>
      </w:r>
    </w:p>
    <w:p w:rsidR="0021156B" w:rsidRDefault="0021156B">
      <w:pPr>
        <w:pStyle w:val="agree"/>
      </w:pPr>
      <w:r>
        <w:t xml:space="preserve">управление № 186 коммунального </w:t>
      </w:r>
    </w:p>
    <w:p w:rsidR="0021156B" w:rsidRDefault="0021156B">
      <w:pPr>
        <w:pStyle w:val="agree"/>
      </w:pPr>
      <w:r>
        <w:t>проектно-ремонтно-строительного</w:t>
      </w:r>
    </w:p>
    <w:p w:rsidR="0021156B" w:rsidRDefault="0021156B">
      <w:pPr>
        <w:pStyle w:val="agree"/>
      </w:pPr>
      <w:r>
        <w:t>унитарного предприятия «Гомельоблдорстрой»</w:t>
      </w:r>
    </w:p>
    <w:p w:rsidR="0021156B" w:rsidRDefault="0021156B">
      <w:pPr>
        <w:pStyle w:val="agree"/>
      </w:pPr>
      <w:r>
        <w:t> </w:t>
      </w:r>
    </w:p>
    <w:p w:rsidR="0021156B" w:rsidRDefault="0021156B">
      <w:pPr>
        <w:pStyle w:val="agree"/>
      </w:pPr>
      <w:r>
        <w:t xml:space="preserve">Филиал Дорожно-эксплуатационное управление № 42 </w:t>
      </w:r>
    </w:p>
    <w:p w:rsidR="0021156B" w:rsidRDefault="0021156B">
      <w:pPr>
        <w:pStyle w:val="agree"/>
      </w:pPr>
      <w:r>
        <w:t>республиканского унитарного предприятия</w:t>
      </w:r>
    </w:p>
    <w:p w:rsidR="0021156B" w:rsidRDefault="0021156B">
      <w:pPr>
        <w:pStyle w:val="agree"/>
      </w:pPr>
      <w:r>
        <w:t>автомобильных дорог «Гомельавтодор»</w:t>
      </w:r>
    </w:p>
    <w:p w:rsidR="0021156B" w:rsidRDefault="0021156B">
      <w:pPr>
        <w:pStyle w:val="agree"/>
      </w:pPr>
      <w:r>
        <w:t> </w:t>
      </w:r>
    </w:p>
    <w:p w:rsidR="0021156B" w:rsidRDefault="0021156B">
      <w:pPr>
        <w:pStyle w:val="agree"/>
      </w:pPr>
      <w:r>
        <w:t xml:space="preserve">Государственное специализированное </w:t>
      </w:r>
    </w:p>
    <w:p w:rsidR="0021156B" w:rsidRDefault="0021156B">
      <w:pPr>
        <w:pStyle w:val="agree"/>
      </w:pPr>
      <w:r>
        <w:t xml:space="preserve">лесохозяйственное учреждение </w:t>
      </w:r>
    </w:p>
    <w:p w:rsidR="0021156B" w:rsidRDefault="0021156B">
      <w:pPr>
        <w:pStyle w:val="agree"/>
      </w:pPr>
      <w:r>
        <w:t>«Наровлянский спецлесхоз»</w:t>
      </w:r>
    </w:p>
    <w:p w:rsidR="0021156B" w:rsidRDefault="0021156B">
      <w:pPr>
        <w:pStyle w:val="newncpi"/>
      </w:pPr>
      <w:r>
        <w:t> </w:t>
      </w:r>
    </w:p>
    <w:p w:rsidR="00E1700A" w:rsidRDefault="00E1700A"/>
    <w:sectPr w:rsidR="00E1700A" w:rsidSect="00211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C9" w:rsidRDefault="00251DC9" w:rsidP="0021156B">
      <w:pPr>
        <w:spacing w:after="0" w:line="240" w:lineRule="auto"/>
      </w:pPr>
      <w:r>
        <w:separator/>
      </w:r>
    </w:p>
  </w:endnote>
  <w:endnote w:type="continuationSeparator" w:id="0">
    <w:p w:rsidR="00251DC9" w:rsidRDefault="00251DC9" w:rsidP="0021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6B" w:rsidRDefault="002115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6B" w:rsidRDefault="002115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21156B" w:rsidTr="0021156B">
      <w:tc>
        <w:tcPr>
          <w:tcW w:w="1800" w:type="dxa"/>
          <w:shd w:val="clear" w:color="auto" w:fill="auto"/>
          <w:vAlign w:val="center"/>
        </w:tcPr>
        <w:p w:rsidR="0021156B" w:rsidRDefault="0021156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B825273" wp14:editId="01A201A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21156B" w:rsidRDefault="0021156B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21156B" w:rsidRDefault="0021156B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04.10.2019</w:t>
          </w:r>
        </w:p>
        <w:p w:rsidR="0021156B" w:rsidRPr="0021156B" w:rsidRDefault="0021156B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1156B" w:rsidRDefault="002115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C9" w:rsidRDefault="00251DC9" w:rsidP="0021156B">
      <w:pPr>
        <w:spacing w:after="0" w:line="240" w:lineRule="auto"/>
      </w:pPr>
      <w:r>
        <w:separator/>
      </w:r>
    </w:p>
  </w:footnote>
  <w:footnote w:type="continuationSeparator" w:id="0">
    <w:p w:rsidR="00251DC9" w:rsidRDefault="00251DC9" w:rsidP="0021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6B" w:rsidRDefault="0021156B" w:rsidP="00C438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156B" w:rsidRDefault="002115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6B" w:rsidRDefault="0021156B" w:rsidP="00C438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1156B" w:rsidRDefault="002115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6B" w:rsidRPr="0021156B" w:rsidRDefault="0021156B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6B"/>
    <w:rsid w:val="0021156B"/>
    <w:rsid w:val="00251DC9"/>
    <w:rsid w:val="00DD3F39"/>
    <w:rsid w:val="00E1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1156B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21156B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point">
    <w:name w:val="point"/>
    <w:basedOn w:val="a"/>
    <w:rsid w:val="0021156B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21156B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21156B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21156B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21156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1156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1156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1156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115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1156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1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56B"/>
  </w:style>
  <w:style w:type="paragraph" w:styleId="a5">
    <w:name w:val="footer"/>
    <w:basedOn w:val="a"/>
    <w:link w:val="a6"/>
    <w:uiPriority w:val="99"/>
    <w:unhideWhenUsed/>
    <w:rsid w:val="0021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56B"/>
  </w:style>
  <w:style w:type="character" w:styleId="a7">
    <w:name w:val="page number"/>
    <w:basedOn w:val="a0"/>
    <w:uiPriority w:val="99"/>
    <w:semiHidden/>
    <w:unhideWhenUsed/>
    <w:rsid w:val="0021156B"/>
  </w:style>
  <w:style w:type="table" w:styleId="a8">
    <w:name w:val="Table Grid"/>
    <w:basedOn w:val="a1"/>
    <w:uiPriority w:val="59"/>
    <w:rsid w:val="0021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1156B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21156B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point">
    <w:name w:val="point"/>
    <w:basedOn w:val="a"/>
    <w:rsid w:val="0021156B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21156B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21156B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21156B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21156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1156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1156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1156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115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1156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1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56B"/>
  </w:style>
  <w:style w:type="paragraph" w:styleId="a5">
    <w:name w:val="footer"/>
    <w:basedOn w:val="a"/>
    <w:link w:val="a6"/>
    <w:uiPriority w:val="99"/>
    <w:unhideWhenUsed/>
    <w:rsid w:val="0021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56B"/>
  </w:style>
  <w:style w:type="character" w:styleId="a7">
    <w:name w:val="page number"/>
    <w:basedOn w:val="a0"/>
    <w:uiPriority w:val="99"/>
    <w:semiHidden/>
    <w:unhideWhenUsed/>
    <w:rsid w:val="0021156B"/>
  </w:style>
  <w:style w:type="table" w:styleId="a8">
    <w:name w:val="Table Grid"/>
    <w:basedOn w:val="a1"/>
    <w:uiPriority w:val="59"/>
    <w:rsid w:val="0021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1499</Characters>
  <Application>Microsoft Office Word</Application>
  <DocSecurity>0</DocSecurity>
  <Lines>44</Lines>
  <Paragraphs>29</Paragraphs>
  <ScaleCrop>false</ScaleCrop>
  <Company>Torrents.by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KaMo.by Admin</cp:lastModifiedBy>
  <cp:revision>2</cp:revision>
  <dcterms:created xsi:type="dcterms:W3CDTF">2019-10-04T07:40:00Z</dcterms:created>
  <dcterms:modified xsi:type="dcterms:W3CDTF">2019-10-04T07:40:00Z</dcterms:modified>
</cp:coreProperties>
</file>