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9" w:rsidRPr="000C246F" w:rsidRDefault="00AE00E4" w:rsidP="00191213">
      <w:pPr>
        <w:ind w:firstLine="709"/>
        <w:jc w:val="both"/>
        <w:rPr>
          <w:rFonts w:cs="Times New Roman"/>
          <w:sz w:val="26"/>
          <w:szCs w:val="26"/>
        </w:rPr>
      </w:pPr>
      <w:r w:rsidRPr="00191213">
        <w:rPr>
          <w:rFonts w:cs="Times New Roman"/>
          <w:sz w:val="26"/>
          <w:szCs w:val="26"/>
        </w:rPr>
        <w:t xml:space="preserve">В период времени с 26 октября по 7 ноября 2022 года на территории </w:t>
      </w:r>
      <w:r w:rsidRPr="000C246F">
        <w:rPr>
          <w:rFonts w:cs="Times New Roman"/>
          <w:sz w:val="26"/>
          <w:szCs w:val="26"/>
        </w:rPr>
        <w:t xml:space="preserve">Республики Беларусь проводится основной этап комплекса дополнительных мер, направленных на предупреждение противоправного поведения граждан. </w:t>
      </w:r>
    </w:p>
    <w:p w:rsidR="00305C0F" w:rsidRPr="000C246F" w:rsidRDefault="00AE00E4" w:rsidP="00191213">
      <w:pPr>
        <w:ind w:firstLine="709"/>
        <w:jc w:val="both"/>
        <w:rPr>
          <w:rFonts w:cs="Times New Roman"/>
          <w:sz w:val="26"/>
          <w:szCs w:val="26"/>
        </w:rPr>
      </w:pPr>
      <w:r w:rsidRPr="000C246F">
        <w:rPr>
          <w:rFonts w:cs="Times New Roman"/>
          <w:sz w:val="26"/>
          <w:szCs w:val="26"/>
        </w:rPr>
        <w:t xml:space="preserve">Основной целью данного комплекса является проведение разъяснительной работы среди населения о способах совершения  хищений путём мошенничества, ответственности за совершение тяжких и особо тяжких преступлений против жизни и здоровья в сфере домашнего насилия, в том числе против половой неприкосновенности, половой свободы, порядка управления. </w:t>
      </w:r>
    </w:p>
    <w:p w:rsidR="00901154" w:rsidRPr="000C246F" w:rsidRDefault="00901154" w:rsidP="00191213">
      <w:pPr>
        <w:ind w:firstLine="709"/>
        <w:jc w:val="both"/>
        <w:rPr>
          <w:rFonts w:cs="Times New Roman"/>
          <w:sz w:val="26"/>
          <w:szCs w:val="26"/>
        </w:rPr>
      </w:pPr>
      <w:r w:rsidRPr="000C246F">
        <w:rPr>
          <w:rFonts w:cs="Times New Roman"/>
          <w:sz w:val="26"/>
          <w:szCs w:val="26"/>
        </w:rPr>
        <w:t xml:space="preserve">Вниманию сотрудников РОВД будет уделяться своевременному выявлению причин и условий, способствовавших совершению правонарушений имущественного характера, принятию </w:t>
      </w:r>
      <w:r w:rsidR="00305C0F" w:rsidRPr="000C246F">
        <w:rPr>
          <w:rFonts w:cs="Times New Roman"/>
          <w:sz w:val="26"/>
          <w:szCs w:val="26"/>
        </w:rPr>
        <w:t>мер общей и индивидуальной профилактике правонарушений всеми субъектами в отношении лиц состоящих на учёте в ОВД,  семьях, находящихся в СОП…</w:t>
      </w:r>
    </w:p>
    <w:p w:rsidR="00305C0F" w:rsidRDefault="00305C0F" w:rsidP="00191213">
      <w:pPr>
        <w:ind w:firstLine="709"/>
        <w:jc w:val="both"/>
        <w:rPr>
          <w:rFonts w:cs="Times New Roman"/>
          <w:sz w:val="26"/>
          <w:szCs w:val="26"/>
        </w:rPr>
      </w:pPr>
      <w:r w:rsidRPr="000C246F">
        <w:rPr>
          <w:rFonts w:cs="Times New Roman"/>
          <w:sz w:val="26"/>
          <w:szCs w:val="26"/>
        </w:rPr>
        <w:t xml:space="preserve">Выявлению фактов несанкционированного доступа в чердачные и подвальные помещения многоквартирных жилых домов, заброшенных, неэксплуатируемых и ветхих домов, зданий и сооружений с информированием местных исполнительных и распорядительных органов. </w:t>
      </w:r>
    </w:p>
    <w:p w:rsidR="001D6DA8" w:rsidRPr="000C246F" w:rsidRDefault="001D6DA8" w:rsidP="00191213">
      <w:pPr>
        <w:ind w:firstLine="709"/>
        <w:jc w:val="both"/>
        <w:rPr>
          <w:rFonts w:cs="Times New Roman"/>
          <w:sz w:val="26"/>
          <w:szCs w:val="26"/>
        </w:rPr>
      </w:pPr>
    </w:p>
    <w:p w:rsidR="008A3112" w:rsidRDefault="00305C0F" w:rsidP="00191213">
      <w:pPr>
        <w:ind w:firstLine="709"/>
        <w:jc w:val="both"/>
        <w:rPr>
          <w:rFonts w:cs="Times New Roman"/>
          <w:sz w:val="26"/>
          <w:szCs w:val="26"/>
        </w:rPr>
      </w:pPr>
      <w:r w:rsidRPr="000C246F">
        <w:rPr>
          <w:rFonts w:cs="Times New Roman"/>
          <w:sz w:val="26"/>
          <w:szCs w:val="26"/>
        </w:rPr>
        <w:t xml:space="preserve"> </w:t>
      </w:r>
      <w:r w:rsidR="006E4C71" w:rsidRPr="000C246F">
        <w:rPr>
          <w:rFonts w:cs="Times New Roman"/>
          <w:sz w:val="26"/>
          <w:szCs w:val="26"/>
        </w:rPr>
        <w:t xml:space="preserve">В рамках правового просвещения граждан </w:t>
      </w:r>
      <w:r w:rsidR="00593BD5" w:rsidRPr="000C246F">
        <w:rPr>
          <w:rFonts w:cs="Times New Roman"/>
          <w:sz w:val="26"/>
          <w:szCs w:val="26"/>
        </w:rPr>
        <w:t>хотелось бы повторно довести основные способы совершения хищений путём мошенничества</w:t>
      </w:r>
      <w:r w:rsidR="00191213" w:rsidRPr="000C246F">
        <w:rPr>
          <w:rFonts w:cs="Times New Roman"/>
          <w:sz w:val="26"/>
          <w:szCs w:val="26"/>
        </w:rPr>
        <w:t xml:space="preserve">, </w:t>
      </w:r>
    </w:p>
    <w:p w:rsidR="008A3112" w:rsidRDefault="008A3112" w:rsidP="00191213">
      <w:pPr>
        <w:ind w:firstLine="709"/>
        <w:jc w:val="both"/>
        <w:rPr>
          <w:rFonts w:cs="Times New Roman"/>
          <w:sz w:val="26"/>
          <w:szCs w:val="26"/>
        </w:rPr>
      </w:pPr>
    </w:p>
    <w:p w:rsidR="00191213" w:rsidRPr="000C246F" w:rsidRDefault="00191213" w:rsidP="00191213">
      <w:pPr>
        <w:ind w:firstLine="709"/>
        <w:jc w:val="both"/>
        <w:rPr>
          <w:rFonts w:cs="Times New Roman"/>
          <w:sz w:val="26"/>
          <w:szCs w:val="26"/>
        </w:rPr>
      </w:pPr>
      <w:r w:rsidRPr="000C246F">
        <w:rPr>
          <w:rFonts w:cs="Times New Roman"/>
          <w:sz w:val="26"/>
          <w:szCs w:val="26"/>
        </w:rPr>
        <w:t xml:space="preserve">Наиболее распространёнными хищениями являются: </w:t>
      </w:r>
    </w:p>
    <w:p w:rsidR="006F6CE9"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sz w:val="26"/>
          <w:szCs w:val="26"/>
        </w:rPr>
      </w:pPr>
      <w:r w:rsidRPr="000C246F">
        <w:rPr>
          <w:rFonts w:ascii="Times New Roman" w:hAnsi="Times New Roman" w:cs="Times New Roman"/>
          <w:b/>
          <w:i/>
          <w:sz w:val="26"/>
          <w:szCs w:val="26"/>
          <w:u w:val="single"/>
        </w:rPr>
        <w:t>ОБЪЯВЛЕНИЯ О ПРОДАЖЕ.</w:t>
      </w:r>
      <w:r w:rsidRPr="000C246F">
        <w:rPr>
          <w:rFonts w:ascii="Times New Roman" w:hAnsi="Times New Roman" w:cs="Times New Roman"/>
          <w:sz w:val="26"/>
          <w:szCs w:val="26"/>
        </w:rPr>
        <w:t xml:space="preserve"> Мошенники-продавцы просят перечислить деньги за товар, который в последствии жертва не получает;</w:t>
      </w:r>
    </w:p>
    <w:p w:rsidR="006F6CE9"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sz w:val="26"/>
          <w:szCs w:val="26"/>
        </w:rPr>
      </w:pPr>
      <w:r w:rsidRPr="000C246F">
        <w:rPr>
          <w:rFonts w:ascii="Times New Roman" w:hAnsi="Times New Roman" w:cs="Times New Roman"/>
          <w:b/>
          <w:i/>
          <w:sz w:val="26"/>
          <w:szCs w:val="26"/>
          <w:u w:val="single"/>
        </w:rPr>
        <w:t>ОБЪЯВЛЕНИЯ О ПОКУПКЕ.</w:t>
      </w:r>
      <w:r w:rsidRPr="000C246F">
        <w:rPr>
          <w:rFonts w:ascii="Times New Roman" w:hAnsi="Times New Roman" w:cs="Times New Roman"/>
          <w:sz w:val="26"/>
          <w:szCs w:val="26"/>
        </w:rPr>
        <w:t xml:space="preserve"> Мошенники-покупатели </w:t>
      </w:r>
      <w:r w:rsidR="00AB1914" w:rsidRPr="000C246F">
        <w:rPr>
          <w:rFonts w:ascii="Times New Roman" w:hAnsi="Times New Roman" w:cs="Times New Roman"/>
          <w:sz w:val="26"/>
          <w:szCs w:val="26"/>
        </w:rPr>
        <w:t xml:space="preserve">предлагают перейти в мессенджер, отказываясь общаться непосредственно на торговой площадке. Неизвестный в </w:t>
      </w:r>
      <w:proofErr w:type="spellStart"/>
      <w:r w:rsidR="00AB1914" w:rsidRPr="000C246F">
        <w:rPr>
          <w:rFonts w:ascii="Times New Roman" w:hAnsi="Times New Roman" w:cs="Times New Roman"/>
          <w:sz w:val="26"/>
          <w:szCs w:val="26"/>
        </w:rPr>
        <w:t>мессенджере</w:t>
      </w:r>
      <w:proofErr w:type="spellEnd"/>
      <w:r w:rsidR="00AB1914" w:rsidRPr="000C246F">
        <w:rPr>
          <w:rFonts w:ascii="Times New Roman" w:hAnsi="Times New Roman" w:cs="Times New Roman"/>
          <w:sz w:val="26"/>
          <w:szCs w:val="26"/>
        </w:rPr>
        <w:t xml:space="preserve"> присылает ссылку  для перехода на интернет-сайт, под предлогом контроля </w:t>
      </w:r>
      <w:proofErr w:type="spellStart"/>
      <w:proofErr w:type="gramStart"/>
      <w:r w:rsidR="00AB1914" w:rsidRPr="000C246F">
        <w:rPr>
          <w:rFonts w:ascii="Times New Roman" w:hAnsi="Times New Roman" w:cs="Times New Roman"/>
          <w:sz w:val="26"/>
          <w:szCs w:val="26"/>
        </w:rPr>
        <w:t>карт-счёта</w:t>
      </w:r>
      <w:proofErr w:type="spellEnd"/>
      <w:proofErr w:type="gramEnd"/>
      <w:r w:rsidR="00AB1914" w:rsidRPr="000C246F">
        <w:rPr>
          <w:rFonts w:ascii="Times New Roman" w:hAnsi="Times New Roman" w:cs="Times New Roman"/>
          <w:sz w:val="26"/>
          <w:szCs w:val="26"/>
        </w:rPr>
        <w:t>, просмотра баланса или проверки состояния оплаты</w:t>
      </w:r>
      <w:r w:rsidRPr="000C246F">
        <w:rPr>
          <w:rFonts w:ascii="Times New Roman" w:hAnsi="Times New Roman" w:cs="Times New Roman"/>
          <w:sz w:val="26"/>
          <w:szCs w:val="26"/>
        </w:rPr>
        <w:t>, где необходимо указать реквизиты банковской карты жертвы. После получения этих данных, преступники похищают деньги с банковского счета.</w:t>
      </w:r>
    </w:p>
    <w:p w:rsidR="00682B37"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b/>
          <w:i/>
          <w:sz w:val="26"/>
          <w:szCs w:val="26"/>
          <w:u w:val="single"/>
        </w:rPr>
      </w:pPr>
      <w:r w:rsidRPr="000C246F">
        <w:rPr>
          <w:rFonts w:ascii="Times New Roman" w:hAnsi="Times New Roman" w:cs="Times New Roman"/>
          <w:b/>
          <w:i/>
          <w:sz w:val="26"/>
          <w:szCs w:val="26"/>
          <w:u w:val="single"/>
        </w:rPr>
        <w:t>ЗВОНОК ИЗ БАНКА, МИЛИЦИИ и т.д</w:t>
      </w:r>
      <w:r w:rsidRPr="000C246F">
        <w:rPr>
          <w:rFonts w:ascii="Times New Roman" w:hAnsi="Times New Roman" w:cs="Times New Roman"/>
          <w:sz w:val="26"/>
          <w:szCs w:val="26"/>
        </w:rPr>
        <w:t>. Мошенники звонят  на телефон и представляются сотрудниками Банка, правоохранительных органов и иных государственных служб, сообщают о попытках совершения подозрительных операций и предлагают помощь по их отмене. Убеждают предоставить реквизиты банковской платежной карты, или просят установить приложение «</w:t>
      </w:r>
      <w:proofErr w:type="spellStart"/>
      <w:r w:rsidRPr="000C246F">
        <w:rPr>
          <w:rFonts w:ascii="Times New Roman" w:hAnsi="Times New Roman" w:cs="Times New Roman"/>
          <w:sz w:val="26"/>
          <w:szCs w:val="26"/>
          <w:lang w:val="en-US"/>
        </w:rPr>
        <w:t>AnyDesk</w:t>
      </w:r>
      <w:proofErr w:type="spellEnd"/>
      <w:r w:rsidRPr="000C246F">
        <w:rPr>
          <w:rFonts w:ascii="Times New Roman" w:hAnsi="Times New Roman" w:cs="Times New Roman"/>
          <w:sz w:val="26"/>
          <w:szCs w:val="26"/>
        </w:rPr>
        <w:t>» или «</w:t>
      </w:r>
      <w:proofErr w:type="spellStart"/>
      <w:r w:rsidRPr="000C246F">
        <w:rPr>
          <w:rFonts w:ascii="Times New Roman" w:hAnsi="Times New Roman" w:cs="Times New Roman"/>
          <w:sz w:val="26"/>
          <w:szCs w:val="26"/>
          <w:lang w:val="en-US"/>
        </w:rPr>
        <w:t>TeamViewer</w:t>
      </w:r>
      <w:proofErr w:type="spellEnd"/>
      <w:r w:rsidRPr="000C246F">
        <w:rPr>
          <w:rFonts w:ascii="Times New Roman" w:hAnsi="Times New Roman" w:cs="Times New Roman"/>
          <w:sz w:val="26"/>
          <w:szCs w:val="26"/>
        </w:rPr>
        <w:t>», позволяющие получить доступ к мобильному телефону и банковскому счету жертвы. Также «</w:t>
      </w:r>
      <w:proofErr w:type="spellStart"/>
      <w:r w:rsidRPr="000C246F">
        <w:rPr>
          <w:rFonts w:ascii="Times New Roman" w:hAnsi="Times New Roman" w:cs="Times New Roman"/>
          <w:sz w:val="26"/>
          <w:szCs w:val="26"/>
        </w:rPr>
        <w:t>лжесотрудники</w:t>
      </w:r>
      <w:proofErr w:type="spellEnd"/>
      <w:r w:rsidRPr="000C246F">
        <w:rPr>
          <w:rFonts w:ascii="Times New Roman" w:hAnsi="Times New Roman" w:cs="Times New Roman"/>
          <w:sz w:val="26"/>
          <w:szCs w:val="26"/>
        </w:rPr>
        <w:t xml:space="preserve"> безопасности» могут предлагать поучаствовать в поимке преступников, для чего просят оформить гражданина кредит и положить деньги на якобы «секретный» счет. После перевода денег на «секретный» счет, ими распоряжается уже преступник.</w:t>
      </w:r>
    </w:p>
    <w:p w:rsidR="00682B37" w:rsidRPr="001D6DA8" w:rsidRDefault="00682B37" w:rsidP="00191213">
      <w:pPr>
        <w:pStyle w:val="a3"/>
        <w:numPr>
          <w:ilvl w:val="0"/>
          <w:numId w:val="1"/>
        </w:numPr>
        <w:tabs>
          <w:tab w:val="left" w:pos="567"/>
        </w:tabs>
        <w:spacing w:after="0" w:line="240" w:lineRule="auto"/>
        <w:ind w:left="0" w:right="33" w:firstLine="709"/>
        <w:jc w:val="both"/>
        <w:rPr>
          <w:rFonts w:ascii="Times New Roman" w:hAnsi="Times New Roman" w:cs="Times New Roman"/>
          <w:b/>
          <w:i/>
          <w:sz w:val="26"/>
          <w:szCs w:val="26"/>
          <w:u w:val="single"/>
        </w:rPr>
      </w:pPr>
      <w:r w:rsidRPr="000C246F">
        <w:rPr>
          <w:rFonts w:ascii="Times New Roman" w:hAnsi="Times New Roman" w:cs="Times New Roman"/>
          <w:b/>
          <w:i/>
          <w:sz w:val="26"/>
          <w:szCs w:val="26"/>
          <w:u w:val="single"/>
        </w:rPr>
        <w:t>ЗВОНОК ОТ НЕИЗВЕСТНОГО О ДТП</w:t>
      </w:r>
      <w:r w:rsidRPr="000C246F">
        <w:rPr>
          <w:rFonts w:ascii="Times New Roman" w:hAnsi="Times New Roman" w:cs="Times New Roman"/>
          <w:sz w:val="26"/>
          <w:szCs w:val="26"/>
        </w:rPr>
        <w:t>.</w:t>
      </w:r>
      <w:r w:rsidR="00AB1914" w:rsidRPr="000C246F">
        <w:rPr>
          <w:rFonts w:ascii="Times New Roman" w:hAnsi="Times New Roman" w:cs="Times New Roman"/>
          <w:sz w:val="26"/>
          <w:szCs w:val="26"/>
        </w:rPr>
        <w:t xml:space="preserve"> Потерпевшему звонит злоумышленник, представляется сотрудником правоохранительных органов</w:t>
      </w:r>
      <w:r w:rsidR="002406C1" w:rsidRPr="000C246F">
        <w:rPr>
          <w:rFonts w:ascii="Times New Roman" w:hAnsi="Times New Roman" w:cs="Times New Roman"/>
          <w:sz w:val="26"/>
          <w:szCs w:val="26"/>
        </w:rPr>
        <w:t xml:space="preserve"> и сообщает, что их родственник является виновником ДТП. Для «решения вопроса» нужно передать деньги курьеру, либо деньги нужны срочно на операцию пострадавшему в ДТП человеку. Такими выдуманными историями  выманивают деньги у пострадавшего. Как правило, пострадавшим является человек пенсионного возраста. </w:t>
      </w:r>
    </w:p>
    <w:p w:rsidR="001D6DA8" w:rsidRDefault="001D6DA8" w:rsidP="001D6DA8">
      <w:pPr>
        <w:tabs>
          <w:tab w:val="left" w:pos="567"/>
        </w:tabs>
        <w:ind w:right="33"/>
        <w:jc w:val="both"/>
        <w:rPr>
          <w:rFonts w:cs="Times New Roman"/>
          <w:b/>
          <w:i/>
          <w:sz w:val="26"/>
          <w:szCs w:val="26"/>
          <w:u w:val="single"/>
        </w:rPr>
      </w:pPr>
    </w:p>
    <w:p w:rsidR="001D6DA8" w:rsidRDefault="001D6DA8" w:rsidP="001D6DA8">
      <w:pPr>
        <w:tabs>
          <w:tab w:val="left" w:pos="567"/>
        </w:tabs>
        <w:ind w:right="33"/>
        <w:jc w:val="both"/>
        <w:rPr>
          <w:rFonts w:cs="Times New Roman"/>
          <w:b/>
          <w:i/>
          <w:sz w:val="26"/>
          <w:szCs w:val="26"/>
          <w:u w:val="single"/>
        </w:rPr>
      </w:pPr>
    </w:p>
    <w:p w:rsidR="00F71678" w:rsidRPr="001D6DA8" w:rsidRDefault="00F71678" w:rsidP="001D6DA8">
      <w:pPr>
        <w:tabs>
          <w:tab w:val="left" w:pos="567"/>
        </w:tabs>
        <w:ind w:right="33"/>
        <w:jc w:val="both"/>
        <w:rPr>
          <w:rFonts w:cs="Times New Roman"/>
          <w:b/>
          <w:i/>
          <w:sz w:val="26"/>
          <w:szCs w:val="26"/>
          <w:u w:val="single"/>
        </w:rPr>
      </w:pPr>
    </w:p>
    <w:p w:rsidR="006F6CE9" w:rsidRPr="000C246F" w:rsidRDefault="006F6CE9" w:rsidP="00191213">
      <w:pPr>
        <w:tabs>
          <w:tab w:val="left" w:pos="567"/>
        </w:tabs>
        <w:ind w:right="33" w:firstLine="709"/>
        <w:jc w:val="both"/>
        <w:rPr>
          <w:rFonts w:cs="Times New Roman"/>
          <w:b/>
          <w:i/>
          <w:sz w:val="26"/>
          <w:szCs w:val="26"/>
          <w:u w:val="single"/>
        </w:rPr>
      </w:pPr>
      <w:r w:rsidRPr="000C246F">
        <w:rPr>
          <w:rFonts w:cs="Times New Roman"/>
          <w:b/>
          <w:i/>
          <w:sz w:val="26"/>
          <w:szCs w:val="26"/>
          <w:u w:val="single"/>
        </w:rPr>
        <w:lastRenderedPageBreak/>
        <w:t>МИЛИЦИЯ ПРЕДУПРЕЖДАЕТ!</w:t>
      </w:r>
    </w:p>
    <w:p w:rsidR="006F6CE9"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sz w:val="26"/>
          <w:szCs w:val="26"/>
        </w:rPr>
      </w:pPr>
      <w:r w:rsidRPr="000C246F">
        <w:rPr>
          <w:rFonts w:ascii="Times New Roman" w:hAnsi="Times New Roman" w:cs="Times New Roman"/>
          <w:sz w:val="26"/>
          <w:szCs w:val="26"/>
        </w:rPr>
        <w:t>Не сообщайте данные банковской карты по телефону неизвестным лицам, даже если они представились сотрудниками банка, милиции и т.д.</w:t>
      </w:r>
    </w:p>
    <w:p w:rsidR="006F6CE9"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sz w:val="26"/>
          <w:szCs w:val="26"/>
        </w:rPr>
      </w:pPr>
      <w:r w:rsidRPr="000C246F">
        <w:rPr>
          <w:rFonts w:ascii="Times New Roman" w:hAnsi="Times New Roman" w:cs="Times New Roman"/>
          <w:sz w:val="26"/>
          <w:szCs w:val="26"/>
        </w:rPr>
        <w:t xml:space="preserve">Не следуйте инструкциям неизвестных людей, полученным </w:t>
      </w:r>
      <w:r w:rsidRPr="000C246F">
        <w:rPr>
          <w:rFonts w:ascii="Times New Roman" w:hAnsi="Times New Roman" w:cs="Times New Roman"/>
          <w:sz w:val="26"/>
          <w:szCs w:val="26"/>
        </w:rPr>
        <w:br/>
        <w:t>по телефону.</w:t>
      </w:r>
    </w:p>
    <w:p w:rsidR="006F6CE9" w:rsidRPr="000C246F" w:rsidRDefault="006F6CE9" w:rsidP="00191213">
      <w:pPr>
        <w:pStyle w:val="a3"/>
        <w:numPr>
          <w:ilvl w:val="0"/>
          <w:numId w:val="1"/>
        </w:numPr>
        <w:tabs>
          <w:tab w:val="left" w:pos="567"/>
        </w:tabs>
        <w:spacing w:after="0" w:line="240" w:lineRule="auto"/>
        <w:ind w:left="0" w:right="33" w:firstLine="709"/>
        <w:jc w:val="both"/>
        <w:rPr>
          <w:rFonts w:ascii="Times New Roman" w:hAnsi="Times New Roman" w:cs="Times New Roman"/>
          <w:sz w:val="26"/>
          <w:szCs w:val="26"/>
        </w:rPr>
      </w:pPr>
      <w:r w:rsidRPr="000C246F">
        <w:rPr>
          <w:rFonts w:ascii="Times New Roman" w:hAnsi="Times New Roman" w:cs="Times New Roman"/>
          <w:sz w:val="26"/>
          <w:szCs w:val="26"/>
        </w:rPr>
        <w:t>Не переходите по ссылкам, полученным от кого-либо в сети Интернет.</w:t>
      </w:r>
    </w:p>
    <w:p w:rsidR="002406C1" w:rsidRPr="000C246F" w:rsidRDefault="006F6CE9" w:rsidP="00191213">
      <w:pPr>
        <w:tabs>
          <w:tab w:val="left" w:pos="720"/>
          <w:tab w:val="center" w:pos="4677"/>
        </w:tabs>
        <w:ind w:firstLine="709"/>
        <w:jc w:val="left"/>
        <w:rPr>
          <w:rFonts w:cs="Times New Roman"/>
          <w:sz w:val="26"/>
          <w:szCs w:val="26"/>
        </w:rPr>
      </w:pPr>
      <w:r w:rsidRPr="000C246F">
        <w:rPr>
          <w:rFonts w:cs="Times New Roman"/>
          <w:sz w:val="26"/>
          <w:szCs w:val="26"/>
        </w:rPr>
        <w:t xml:space="preserve">При продаже либо покупке товара, общение ведите только </w:t>
      </w:r>
      <w:r w:rsidRPr="000C246F">
        <w:rPr>
          <w:rFonts w:cs="Times New Roman"/>
          <w:sz w:val="26"/>
          <w:szCs w:val="26"/>
        </w:rPr>
        <w:br/>
        <w:t xml:space="preserve">на официальном сайте торговой </w:t>
      </w:r>
      <w:proofErr w:type="spellStart"/>
      <w:proofErr w:type="gramStart"/>
      <w:r w:rsidRPr="000C246F">
        <w:rPr>
          <w:rFonts w:cs="Times New Roman"/>
          <w:sz w:val="26"/>
          <w:szCs w:val="26"/>
        </w:rPr>
        <w:t>интернет-площадки</w:t>
      </w:r>
      <w:proofErr w:type="spellEnd"/>
      <w:proofErr w:type="gramEnd"/>
      <w:r w:rsidRPr="000C246F">
        <w:rPr>
          <w:rFonts w:cs="Times New Roman"/>
          <w:sz w:val="26"/>
          <w:szCs w:val="26"/>
        </w:rPr>
        <w:t>, товар желательно передавать либо получать при личной встрече.</w:t>
      </w:r>
      <w:r w:rsidRPr="000C246F">
        <w:rPr>
          <w:rFonts w:cs="Times New Roman"/>
          <w:sz w:val="26"/>
          <w:szCs w:val="26"/>
        </w:rPr>
        <w:tab/>
      </w:r>
      <w:r w:rsidRPr="000C246F">
        <w:rPr>
          <w:rFonts w:cs="Times New Roman"/>
          <w:sz w:val="26"/>
          <w:szCs w:val="26"/>
        </w:rPr>
        <w:tab/>
      </w:r>
    </w:p>
    <w:p w:rsidR="00E644D6" w:rsidRPr="00E644D6" w:rsidRDefault="00E644D6" w:rsidP="00E644D6">
      <w:pPr>
        <w:jc w:val="both"/>
        <w:rPr>
          <w:rFonts w:cs="Times New Roman"/>
          <w:b/>
          <w:sz w:val="26"/>
          <w:szCs w:val="26"/>
        </w:rPr>
      </w:pPr>
      <w:r w:rsidRPr="00E644D6">
        <w:rPr>
          <w:rFonts w:cs="Times New Roman"/>
          <w:b/>
          <w:sz w:val="26"/>
          <w:szCs w:val="26"/>
        </w:rPr>
        <w:t xml:space="preserve">Главой </w:t>
      </w:r>
      <w:r>
        <w:rPr>
          <w:rFonts w:cs="Times New Roman"/>
          <w:b/>
          <w:sz w:val="26"/>
          <w:szCs w:val="26"/>
        </w:rPr>
        <w:t xml:space="preserve">24 УК РБ </w:t>
      </w:r>
      <w:r w:rsidRPr="00E644D6">
        <w:rPr>
          <w:rFonts w:cs="Times New Roman"/>
          <w:b/>
          <w:sz w:val="26"/>
          <w:szCs w:val="26"/>
        </w:rPr>
        <w:t xml:space="preserve"> предусмотрена ответственность</w:t>
      </w:r>
      <w:r>
        <w:rPr>
          <w:rFonts w:cs="Times New Roman"/>
          <w:b/>
          <w:sz w:val="26"/>
          <w:szCs w:val="26"/>
        </w:rPr>
        <w:t xml:space="preserve"> за преступления против собственности (несколько примеров):</w:t>
      </w:r>
    </w:p>
    <w:p w:rsidR="00E644D6" w:rsidRPr="000C246F" w:rsidRDefault="00E644D6" w:rsidP="00191213">
      <w:pPr>
        <w:tabs>
          <w:tab w:val="left" w:pos="720"/>
          <w:tab w:val="center" w:pos="4677"/>
        </w:tabs>
        <w:ind w:firstLine="709"/>
        <w:jc w:val="both"/>
        <w:rPr>
          <w:rFonts w:cs="Times New Roman"/>
          <w:sz w:val="26"/>
          <w:szCs w:val="26"/>
        </w:rPr>
      </w:pPr>
    </w:p>
    <w:p w:rsidR="002406C1" w:rsidRPr="000C246F" w:rsidRDefault="002406C1" w:rsidP="00191213">
      <w:pPr>
        <w:tabs>
          <w:tab w:val="left" w:pos="720"/>
          <w:tab w:val="center" w:pos="4677"/>
        </w:tabs>
        <w:ind w:firstLine="709"/>
        <w:jc w:val="left"/>
        <w:rPr>
          <w:rFonts w:cs="Times New Roman"/>
          <w:b/>
          <w:sz w:val="26"/>
          <w:szCs w:val="26"/>
        </w:rPr>
      </w:pPr>
      <w:r w:rsidRPr="000C246F">
        <w:rPr>
          <w:rFonts w:cs="Times New Roman"/>
          <w:b/>
          <w:sz w:val="26"/>
          <w:szCs w:val="26"/>
        </w:rPr>
        <w:t xml:space="preserve">Статья  </w:t>
      </w:r>
      <w:r w:rsidRPr="000C246F">
        <w:rPr>
          <w:rFonts w:cs="Times New Roman"/>
          <w:b/>
          <w:bCs/>
          <w:sz w:val="26"/>
          <w:szCs w:val="26"/>
        </w:rPr>
        <w:t xml:space="preserve">209 </w:t>
      </w:r>
      <w:r w:rsidRPr="000C246F">
        <w:rPr>
          <w:rFonts w:cs="Times New Roman"/>
          <w:b/>
          <w:sz w:val="26"/>
          <w:szCs w:val="26"/>
        </w:rPr>
        <w:t xml:space="preserve">УК </w:t>
      </w:r>
      <w:r w:rsidRPr="000C246F">
        <w:rPr>
          <w:rFonts w:cs="Times New Roman"/>
          <w:b/>
          <w:bCs/>
          <w:sz w:val="26"/>
          <w:szCs w:val="26"/>
        </w:rPr>
        <w:t xml:space="preserve"> (Мошенничество)</w:t>
      </w:r>
      <w:r w:rsidR="002121C2" w:rsidRPr="000C246F">
        <w:rPr>
          <w:rFonts w:cs="Times New Roman"/>
          <w:b/>
          <w:bCs/>
          <w:sz w:val="26"/>
          <w:szCs w:val="26"/>
        </w:rPr>
        <w:t>.</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1. Завладение имуществом либо приобретение права на имущество путем обмана или злоупотребления доверием (мошенничество)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2. Мошенничество, совершенное повторно либо группой лиц,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3. Мошенничество, совершенное в крупном размере,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наказывается ограничением свободы на срок от двух до пяти лет или лишением свободы на срок от двух до семи лет со штрафом или без штрафа.</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4. Мошенничество, совершенное организованной группой либо в особо крупном размере,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наказывается лишением свободы на срок от трех до десяти лет со штрафом.</w:t>
      </w:r>
    </w:p>
    <w:p w:rsidR="002406C1" w:rsidRPr="000C246F" w:rsidRDefault="002406C1" w:rsidP="00191213">
      <w:pPr>
        <w:autoSpaceDE w:val="0"/>
        <w:autoSpaceDN w:val="0"/>
        <w:adjustRightInd w:val="0"/>
        <w:ind w:firstLine="709"/>
        <w:jc w:val="both"/>
        <w:rPr>
          <w:rFonts w:cs="Times New Roman"/>
          <w:b/>
          <w:sz w:val="26"/>
          <w:szCs w:val="26"/>
        </w:rPr>
      </w:pPr>
      <w:r w:rsidRPr="000C246F">
        <w:rPr>
          <w:rFonts w:cs="Times New Roman"/>
          <w:b/>
          <w:bCs/>
          <w:sz w:val="26"/>
          <w:szCs w:val="26"/>
        </w:rPr>
        <w:t>Статья 212 УК (Хищение имущества путем модификации компьютерной информации).</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1. Хищение имущества путем модификации компьютерной информации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2. То же деяние, совершенное повторно либо группой лиц по предварительному сговору,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 xml:space="preserve">3. Деяния, предусмотренные </w:t>
      </w:r>
      <w:hyperlink r:id="rId5" w:history="1">
        <w:r w:rsidRPr="000C246F">
          <w:rPr>
            <w:rFonts w:cs="Times New Roman"/>
            <w:sz w:val="26"/>
            <w:szCs w:val="26"/>
          </w:rPr>
          <w:t>частями 1</w:t>
        </w:r>
      </w:hyperlink>
      <w:r w:rsidRPr="000C246F">
        <w:rPr>
          <w:rFonts w:cs="Times New Roman"/>
          <w:sz w:val="26"/>
          <w:szCs w:val="26"/>
        </w:rPr>
        <w:t xml:space="preserve"> или </w:t>
      </w:r>
      <w:hyperlink r:id="rId6" w:history="1">
        <w:r w:rsidRPr="000C246F">
          <w:rPr>
            <w:rFonts w:cs="Times New Roman"/>
            <w:sz w:val="26"/>
            <w:szCs w:val="26"/>
          </w:rPr>
          <w:t>2</w:t>
        </w:r>
      </w:hyperlink>
      <w:r w:rsidRPr="000C246F">
        <w:rPr>
          <w:rFonts w:cs="Times New Roman"/>
          <w:sz w:val="26"/>
          <w:szCs w:val="26"/>
        </w:rPr>
        <w:t xml:space="preserve"> настоящей статьи, совершенные в крупном размере,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2406C1" w:rsidRPr="000C246F" w:rsidRDefault="002406C1" w:rsidP="00191213">
      <w:pPr>
        <w:autoSpaceDE w:val="0"/>
        <w:autoSpaceDN w:val="0"/>
        <w:adjustRightInd w:val="0"/>
        <w:ind w:firstLine="709"/>
        <w:jc w:val="both"/>
        <w:rPr>
          <w:rFonts w:cs="Times New Roman"/>
          <w:sz w:val="26"/>
          <w:szCs w:val="26"/>
        </w:rPr>
      </w:pPr>
      <w:r w:rsidRPr="000C246F">
        <w:rPr>
          <w:rFonts w:cs="Times New Roman"/>
          <w:sz w:val="26"/>
          <w:szCs w:val="26"/>
        </w:rPr>
        <w:t xml:space="preserve">4. Деяния, предусмотренные </w:t>
      </w:r>
      <w:hyperlink r:id="rId7" w:history="1">
        <w:r w:rsidRPr="000C246F">
          <w:rPr>
            <w:rFonts w:cs="Times New Roman"/>
            <w:sz w:val="26"/>
            <w:szCs w:val="26"/>
          </w:rPr>
          <w:t>частями 1</w:t>
        </w:r>
      </w:hyperlink>
      <w:r w:rsidRPr="000C246F">
        <w:rPr>
          <w:rFonts w:cs="Times New Roman"/>
          <w:sz w:val="26"/>
          <w:szCs w:val="26"/>
        </w:rPr>
        <w:t xml:space="preserve">, </w:t>
      </w:r>
      <w:hyperlink r:id="rId8" w:history="1">
        <w:r w:rsidRPr="000C246F">
          <w:rPr>
            <w:rFonts w:cs="Times New Roman"/>
            <w:sz w:val="26"/>
            <w:szCs w:val="26"/>
          </w:rPr>
          <w:t>2</w:t>
        </w:r>
      </w:hyperlink>
      <w:r w:rsidRPr="000C246F">
        <w:rPr>
          <w:rFonts w:cs="Times New Roman"/>
          <w:sz w:val="26"/>
          <w:szCs w:val="26"/>
        </w:rPr>
        <w:t xml:space="preserve"> или </w:t>
      </w:r>
      <w:hyperlink r:id="rId9" w:history="1">
        <w:r w:rsidRPr="000C246F">
          <w:rPr>
            <w:rFonts w:cs="Times New Roman"/>
            <w:sz w:val="26"/>
            <w:szCs w:val="26"/>
          </w:rPr>
          <w:t>3</w:t>
        </w:r>
      </w:hyperlink>
      <w:r w:rsidRPr="000C246F">
        <w:rPr>
          <w:rFonts w:cs="Times New Roman"/>
          <w:sz w:val="26"/>
          <w:szCs w:val="26"/>
        </w:rPr>
        <w:t xml:space="preserve"> настоящей статьи, совершенные организованной группой либо в особо крупном размере, -</w:t>
      </w:r>
    </w:p>
    <w:p w:rsidR="002406C1" w:rsidRPr="000C246F" w:rsidRDefault="002406C1" w:rsidP="00191213">
      <w:pPr>
        <w:autoSpaceDE w:val="0"/>
        <w:autoSpaceDN w:val="0"/>
        <w:adjustRightInd w:val="0"/>
        <w:ind w:firstLine="709"/>
        <w:jc w:val="both"/>
        <w:rPr>
          <w:rFonts w:cs="Times New Roman"/>
          <w:i/>
          <w:sz w:val="26"/>
          <w:szCs w:val="26"/>
        </w:rPr>
      </w:pPr>
      <w:r w:rsidRPr="000C246F">
        <w:rPr>
          <w:rFonts w:cs="Times New Roman"/>
          <w:i/>
          <w:sz w:val="26"/>
          <w:szCs w:val="26"/>
        </w:rPr>
        <w:lastRenderedPageBreak/>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F71678" w:rsidRDefault="00F71678" w:rsidP="008A3112">
      <w:pPr>
        <w:autoSpaceDE w:val="0"/>
        <w:autoSpaceDN w:val="0"/>
        <w:adjustRightInd w:val="0"/>
        <w:jc w:val="both"/>
        <w:rPr>
          <w:rFonts w:cs="Times New Roman"/>
          <w:b/>
          <w:sz w:val="26"/>
          <w:szCs w:val="26"/>
        </w:rPr>
      </w:pPr>
    </w:p>
    <w:p w:rsidR="00F71678" w:rsidRPr="00992B95" w:rsidRDefault="00F71678" w:rsidP="008A3112">
      <w:pPr>
        <w:autoSpaceDE w:val="0"/>
        <w:autoSpaceDN w:val="0"/>
        <w:adjustRightInd w:val="0"/>
        <w:jc w:val="both"/>
        <w:rPr>
          <w:rFonts w:cs="Times New Roman"/>
          <w:b/>
          <w:sz w:val="26"/>
          <w:szCs w:val="26"/>
        </w:rPr>
      </w:pPr>
      <w:r w:rsidRPr="00992B95">
        <w:rPr>
          <w:rFonts w:cs="Times New Roman"/>
          <w:b/>
          <w:sz w:val="26"/>
          <w:szCs w:val="26"/>
        </w:rPr>
        <w:t>В рамках комплекса следует напомнить и иные виды ответственности</w:t>
      </w:r>
      <w:r w:rsidR="00992B95">
        <w:rPr>
          <w:rFonts w:cs="Times New Roman"/>
          <w:b/>
          <w:sz w:val="26"/>
          <w:szCs w:val="26"/>
        </w:rPr>
        <w:t>.</w:t>
      </w:r>
    </w:p>
    <w:p w:rsidR="00F71678" w:rsidRPr="00F71678" w:rsidRDefault="00F71678" w:rsidP="008A3112">
      <w:pPr>
        <w:autoSpaceDE w:val="0"/>
        <w:autoSpaceDN w:val="0"/>
        <w:adjustRightInd w:val="0"/>
        <w:jc w:val="both"/>
        <w:rPr>
          <w:rFonts w:cs="Times New Roman"/>
          <w:sz w:val="26"/>
          <w:szCs w:val="26"/>
        </w:rPr>
      </w:pPr>
    </w:p>
    <w:p w:rsidR="00E644D6" w:rsidRPr="00E644D6" w:rsidRDefault="00E644D6" w:rsidP="008A3112">
      <w:pPr>
        <w:autoSpaceDE w:val="0"/>
        <w:autoSpaceDN w:val="0"/>
        <w:adjustRightInd w:val="0"/>
        <w:jc w:val="both"/>
        <w:rPr>
          <w:rFonts w:cs="Times New Roman"/>
          <w:b/>
          <w:sz w:val="26"/>
          <w:szCs w:val="26"/>
        </w:rPr>
      </w:pPr>
      <w:r w:rsidRPr="00E644D6">
        <w:rPr>
          <w:rFonts w:cs="Times New Roman"/>
          <w:b/>
          <w:sz w:val="26"/>
          <w:szCs w:val="26"/>
        </w:rPr>
        <w:t xml:space="preserve">Главой </w:t>
      </w:r>
      <w:r>
        <w:rPr>
          <w:rFonts w:cs="Times New Roman"/>
          <w:b/>
          <w:sz w:val="26"/>
          <w:szCs w:val="26"/>
        </w:rPr>
        <w:t xml:space="preserve">19 УК РБ </w:t>
      </w:r>
      <w:r w:rsidRPr="00E644D6">
        <w:rPr>
          <w:rFonts w:cs="Times New Roman"/>
          <w:b/>
          <w:sz w:val="26"/>
          <w:szCs w:val="26"/>
        </w:rPr>
        <w:t xml:space="preserve"> предусмотрена ответственность</w:t>
      </w:r>
      <w:r>
        <w:rPr>
          <w:rFonts w:cs="Times New Roman"/>
          <w:b/>
          <w:sz w:val="26"/>
          <w:szCs w:val="26"/>
        </w:rPr>
        <w:t xml:space="preserve"> за преступления против жизни и здоровья (несколько примеров)</w:t>
      </w:r>
      <w:r w:rsidR="001D6DA8">
        <w:rPr>
          <w:rFonts w:cs="Times New Roman"/>
          <w:b/>
          <w:sz w:val="26"/>
          <w:szCs w:val="26"/>
        </w:rPr>
        <w:t>, в том числе в сфере семейно-бытовых отношений</w:t>
      </w:r>
      <w:r>
        <w:rPr>
          <w:rFonts w:cs="Times New Roman"/>
          <w:b/>
          <w:sz w:val="26"/>
          <w:szCs w:val="26"/>
        </w:rPr>
        <w:t>:</w:t>
      </w:r>
    </w:p>
    <w:p w:rsidR="00E644D6" w:rsidRPr="000C246F" w:rsidRDefault="00E644D6" w:rsidP="00E644D6">
      <w:pPr>
        <w:tabs>
          <w:tab w:val="left" w:pos="720"/>
          <w:tab w:val="center" w:pos="4677"/>
        </w:tabs>
        <w:ind w:firstLine="709"/>
        <w:jc w:val="both"/>
        <w:rPr>
          <w:rFonts w:cs="Times New Roman"/>
          <w:sz w:val="26"/>
          <w:szCs w:val="26"/>
        </w:rPr>
      </w:pP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b/>
          <w:bCs/>
          <w:sz w:val="26"/>
          <w:szCs w:val="26"/>
        </w:rPr>
        <w:t>Статья 139. Убийство</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1. Умышленное противоправное лишение жизни другого человека (убийство)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лишением свободы на срок от шести до пятнадцати лет.</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2. Убийство:</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1) двух или более лиц…</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лишением свободы на срок от восьми до двадцати пяти лет, или пожизненным лишением свободы, или смертной казнью.</w:t>
      </w:r>
    </w:p>
    <w:p w:rsidR="002121C2" w:rsidRPr="000C246F" w:rsidRDefault="002121C2" w:rsidP="00191213">
      <w:pPr>
        <w:rPr>
          <w:rFonts w:cs="Times New Roman"/>
          <w:sz w:val="26"/>
          <w:szCs w:val="26"/>
        </w:rPr>
      </w:pP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ab/>
      </w:r>
      <w:r w:rsidRPr="000C246F">
        <w:rPr>
          <w:rFonts w:cs="Times New Roman"/>
          <w:b/>
          <w:bCs/>
          <w:sz w:val="26"/>
          <w:szCs w:val="26"/>
        </w:rPr>
        <w:t>Статья 147. Умышленное причинение тяжкого телесного повреждения</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ограничением свободы на срок от трех до пяти лет или лишением свободы на срок от трех до восьми лет.</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2. То же деяние, совершенное:</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1) в отношении лица, заведомо малолетнего, престарелого или находящегося в беспомощном состоянии….</w:t>
      </w:r>
      <w:r w:rsidR="00163D80" w:rsidRPr="000C246F">
        <w:rPr>
          <w:rFonts w:cs="Times New Roman"/>
          <w:sz w:val="26"/>
          <w:szCs w:val="26"/>
        </w:rPr>
        <w:t>,-</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лишением свободы на срок от пяти до десяти лет.</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 xml:space="preserve">3. Деяния, предусмотренные </w:t>
      </w:r>
      <w:hyperlink r:id="rId10" w:history="1">
        <w:r w:rsidRPr="000C246F">
          <w:rPr>
            <w:rFonts w:cs="Times New Roman"/>
            <w:sz w:val="26"/>
            <w:szCs w:val="26"/>
          </w:rPr>
          <w:t>частями 1</w:t>
        </w:r>
      </w:hyperlink>
      <w:r w:rsidRPr="000C246F">
        <w:rPr>
          <w:rFonts w:cs="Times New Roman"/>
          <w:sz w:val="26"/>
          <w:szCs w:val="26"/>
        </w:rPr>
        <w:t xml:space="preserve"> или </w:t>
      </w:r>
      <w:hyperlink r:id="rId11" w:history="1">
        <w:r w:rsidRPr="000C246F">
          <w:rPr>
            <w:rFonts w:cs="Times New Roman"/>
            <w:sz w:val="26"/>
            <w:szCs w:val="26"/>
          </w:rPr>
          <w:t>2</w:t>
        </w:r>
      </w:hyperlink>
      <w:r w:rsidRPr="000C246F">
        <w:rPr>
          <w:rFonts w:cs="Times New Roman"/>
          <w:sz w:val="26"/>
          <w:szCs w:val="26"/>
        </w:rPr>
        <w:t xml:space="preserve"> настоящей статьи, совершенные повторно, либо лицом, ранее совершившим иное преступление</w:t>
      </w:r>
      <w:r w:rsidR="00163D80" w:rsidRPr="000C246F">
        <w:rPr>
          <w:rFonts w:cs="Times New Roman"/>
          <w:sz w:val="26"/>
          <w:szCs w:val="26"/>
        </w:rPr>
        <w:t>….</w:t>
      </w:r>
      <w:r w:rsidRPr="000C246F">
        <w:rPr>
          <w:rFonts w:cs="Times New Roman"/>
          <w:sz w:val="26"/>
          <w:szCs w:val="26"/>
        </w:rPr>
        <w:t>, либо повлекшие по неосторожности смерть потерпевшего,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лишением свободы на срок от пяти до пятнадцати лет.</w:t>
      </w:r>
    </w:p>
    <w:p w:rsidR="00163D80" w:rsidRPr="000C246F" w:rsidRDefault="002121C2" w:rsidP="00191213">
      <w:pPr>
        <w:tabs>
          <w:tab w:val="left" w:pos="810"/>
          <w:tab w:val="center" w:pos="4819"/>
        </w:tabs>
        <w:jc w:val="left"/>
        <w:rPr>
          <w:rFonts w:cs="Times New Roman"/>
          <w:sz w:val="26"/>
          <w:szCs w:val="26"/>
        </w:rPr>
      </w:pPr>
      <w:r w:rsidRPr="000C246F">
        <w:rPr>
          <w:rFonts w:cs="Times New Roman"/>
          <w:sz w:val="26"/>
          <w:szCs w:val="26"/>
        </w:rPr>
        <w:tab/>
      </w:r>
    </w:p>
    <w:p w:rsidR="002121C2" w:rsidRPr="000C246F" w:rsidRDefault="002121C2" w:rsidP="00191213">
      <w:pPr>
        <w:tabs>
          <w:tab w:val="left" w:pos="810"/>
          <w:tab w:val="center" w:pos="4819"/>
        </w:tabs>
        <w:jc w:val="left"/>
        <w:rPr>
          <w:rFonts w:cs="Times New Roman"/>
          <w:sz w:val="26"/>
          <w:szCs w:val="26"/>
        </w:rPr>
      </w:pPr>
      <w:r w:rsidRPr="000C246F">
        <w:rPr>
          <w:rFonts w:cs="Times New Roman"/>
          <w:sz w:val="26"/>
          <w:szCs w:val="26"/>
        </w:rPr>
        <w:tab/>
      </w:r>
      <w:r w:rsidRPr="000C246F">
        <w:rPr>
          <w:rFonts w:cs="Times New Roman"/>
          <w:b/>
          <w:bCs/>
          <w:sz w:val="26"/>
          <w:szCs w:val="26"/>
        </w:rPr>
        <w:t>Статья 149. Умышленное причинение менее тяжкого телесного повреждения</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1. Умышленное причинение менее тяжкого телесного повреждения, то есть повреждения, не опасного для жизни</w:t>
      </w:r>
      <w:r w:rsidR="00163D80" w:rsidRPr="000C246F">
        <w:rPr>
          <w:rFonts w:cs="Times New Roman"/>
          <w:sz w:val="26"/>
          <w:szCs w:val="26"/>
        </w:rPr>
        <w:t>…</w:t>
      </w:r>
      <w:r w:rsidRPr="000C246F">
        <w:rPr>
          <w:rFonts w:cs="Times New Roman"/>
          <w:sz w:val="26"/>
          <w:szCs w:val="26"/>
        </w:rPr>
        <w:t>,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 xml:space="preserve">2. То же деяние, совершенное группой лиц, либо способом, </w:t>
      </w:r>
      <w:r w:rsidR="00163D80" w:rsidRPr="000C246F">
        <w:rPr>
          <w:rFonts w:cs="Times New Roman"/>
          <w:sz w:val="26"/>
          <w:szCs w:val="26"/>
        </w:rPr>
        <w:t>…</w:t>
      </w:r>
      <w:r w:rsidRPr="000C246F">
        <w:rPr>
          <w:rFonts w:cs="Times New Roman"/>
          <w:sz w:val="26"/>
          <w:szCs w:val="26"/>
        </w:rPr>
        <w:t>,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ограничением свободы на срок до пяти лет или лишением свободы на срок от одного года до пяти лет.</w:t>
      </w:r>
    </w:p>
    <w:p w:rsidR="002121C2" w:rsidRPr="000C246F" w:rsidRDefault="002121C2" w:rsidP="00191213">
      <w:pPr>
        <w:tabs>
          <w:tab w:val="left" w:pos="656"/>
          <w:tab w:val="center" w:pos="4819"/>
        </w:tabs>
        <w:jc w:val="left"/>
        <w:rPr>
          <w:rFonts w:cs="Times New Roman"/>
          <w:sz w:val="26"/>
          <w:szCs w:val="26"/>
        </w:rPr>
      </w:pPr>
      <w:r w:rsidRPr="000C246F">
        <w:rPr>
          <w:rFonts w:cs="Times New Roman"/>
          <w:sz w:val="26"/>
          <w:szCs w:val="26"/>
        </w:rPr>
        <w:tab/>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ab/>
      </w:r>
      <w:r w:rsidRPr="000C246F">
        <w:rPr>
          <w:rFonts w:cs="Times New Roman"/>
          <w:b/>
          <w:bCs/>
          <w:sz w:val="26"/>
          <w:szCs w:val="26"/>
        </w:rPr>
        <w:t>Статья 154. Истязание</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w:t>
      </w:r>
      <w:hyperlink r:id="rId12" w:history="1">
        <w:r w:rsidRPr="000C246F">
          <w:rPr>
            <w:rFonts w:cs="Times New Roman"/>
            <w:sz w:val="26"/>
            <w:szCs w:val="26"/>
          </w:rPr>
          <w:t>статьями 147</w:t>
        </w:r>
      </w:hyperlink>
      <w:r w:rsidRPr="000C246F">
        <w:rPr>
          <w:rFonts w:cs="Times New Roman"/>
          <w:sz w:val="26"/>
          <w:szCs w:val="26"/>
        </w:rPr>
        <w:t xml:space="preserve"> и </w:t>
      </w:r>
      <w:hyperlink r:id="rId13" w:history="1">
        <w:r w:rsidRPr="000C246F">
          <w:rPr>
            <w:rFonts w:cs="Times New Roman"/>
            <w:sz w:val="26"/>
            <w:szCs w:val="26"/>
          </w:rPr>
          <w:t>149</w:t>
        </w:r>
      </w:hyperlink>
      <w:r w:rsidRPr="000C246F">
        <w:rPr>
          <w:rFonts w:cs="Times New Roman"/>
          <w:sz w:val="26"/>
          <w:szCs w:val="26"/>
        </w:rPr>
        <w:t xml:space="preserve"> настоящего Кодекса, (истязание)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lastRenderedPageBreak/>
        <w:t>наказываются арестом, или ограничением свободы на срок до трех лет, или лишением свободы на тот же срок со штрафом или без штрафа.</w:t>
      </w:r>
    </w:p>
    <w:p w:rsidR="002121C2" w:rsidRPr="000C246F" w:rsidRDefault="002121C2" w:rsidP="00191213">
      <w:pPr>
        <w:autoSpaceDE w:val="0"/>
        <w:autoSpaceDN w:val="0"/>
        <w:adjustRightInd w:val="0"/>
        <w:ind w:firstLine="540"/>
        <w:jc w:val="both"/>
        <w:rPr>
          <w:rFonts w:cs="Times New Roman"/>
          <w:sz w:val="26"/>
          <w:szCs w:val="26"/>
        </w:rPr>
      </w:pPr>
      <w:r w:rsidRPr="000C246F">
        <w:rPr>
          <w:rFonts w:cs="Times New Roman"/>
          <w:sz w:val="26"/>
          <w:szCs w:val="26"/>
        </w:rPr>
        <w:t xml:space="preserve">2. Истязание, совершенное в отношении заведомо для виновного беременной женщины, либо престарелого, </w:t>
      </w:r>
      <w:r w:rsidR="00EA60FD" w:rsidRPr="000C246F">
        <w:rPr>
          <w:rFonts w:cs="Times New Roman"/>
          <w:sz w:val="26"/>
          <w:szCs w:val="26"/>
        </w:rPr>
        <w:t>…</w:t>
      </w:r>
      <w:r w:rsidRPr="000C246F">
        <w:rPr>
          <w:rFonts w:cs="Times New Roman"/>
          <w:sz w:val="26"/>
          <w:szCs w:val="26"/>
        </w:rPr>
        <w:t>, -</w:t>
      </w:r>
    </w:p>
    <w:p w:rsidR="002121C2" w:rsidRPr="000C246F" w:rsidRDefault="002121C2"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EA60FD" w:rsidRPr="000C246F" w:rsidRDefault="002121C2" w:rsidP="00191213">
      <w:pPr>
        <w:tabs>
          <w:tab w:val="left" w:pos="244"/>
          <w:tab w:val="center" w:pos="4819"/>
        </w:tabs>
        <w:jc w:val="left"/>
        <w:rPr>
          <w:rFonts w:cs="Times New Roman"/>
          <w:sz w:val="26"/>
          <w:szCs w:val="26"/>
        </w:rPr>
      </w:pPr>
      <w:r w:rsidRPr="000C246F">
        <w:rPr>
          <w:rFonts w:cs="Times New Roman"/>
          <w:sz w:val="26"/>
          <w:szCs w:val="26"/>
        </w:rPr>
        <w:tab/>
      </w:r>
      <w:r w:rsidRPr="000C246F">
        <w:rPr>
          <w:rFonts w:cs="Times New Roman"/>
          <w:sz w:val="26"/>
          <w:szCs w:val="26"/>
        </w:rPr>
        <w:tab/>
      </w:r>
      <w:r w:rsidRPr="000C246F">
        <w:rPr>
          <w:rFonts w:cs="Times New Roman"/>
          <w:sz w:val="26"/>
          <w:szCs w:val="26"/>
        </w:rPr>
        <w:tab/>
      </w:r>
    </w:p>
    <w:p w:rsidR="00EA60FD" w:rsidRPr="000C246F" w:rsidRDefault="00EA60FD" w:rsidP="00191213">
      <w:pPr>
        <w:autoSpaceDE w:val="0"/>
        <w:autoSpaceDN w:val="0"/>
        <w:adjustRightInd w:val="0"/>
        <w:ind w:firstLine="540"/>
        <w:jc w:val="both"/>
        <w:rPr>
          <w:rFonts w:cs="Times New Roman"/>
          <w:sz w:val="26"/>
          <w:szCs w:val="26"/>
        </w:rPr>
      </w:pPr>
      <w:r w:rsidRPr="000C246F">
        <w:rPr>
          <w:rFonts w:cs="Times New Roman"/>
          <w:sz w:val="26"/>
          <w:szCs w:val="26"/>
        </w:rPr>
        <w:tab/>
      </w:r>
      <w:r w:rsidRPr="000C246F">
        <w:rPr>
          <w:rFonts w:cs="Times New Roman"/>
          <w:b/>
          <w:bCs/>
          <w:sz w:val="26"/>
          <w:szCs w:val="26"/>
        </w:rPr>
        <w:t>Статья 186. Угроза убийством, причинением тяжких телесных повреждений или уничтожением имущества</w:t>
      </w:r>
    </w:p>
    <w:p w:rsidR="00EA60FD" w:rsidRPr="000C246F" w:rsidRDefault="00EA60FD" w:rsidP="00191213">
      <w:pPr>
        <w:autoSpaceDE w:val="0"/>
        <w:autoSpaceDN w:val="0"/>
        <w:adjustRightInd w:val="0"/>
        <w:ind w:firstLine="540"/>
        <w:jc w:val="both"/>
        <w:rPr>
          <w:rFonts w:cs="Times New Roman"/>
          <w:sz w:val="26"/>
          <w:szCs w:val="26"/>
        </w:rPr>
      </w:pPr>
      <w:r w:rsidRPr="000C246F">
        <w:rPr>
          <w:rFonts w:cs="Times New Roman"/>
          <w:sz w:val="26"/>
          <w:szCs w:val="26"/>
        </w:rPr>
        <w:t xml:space="preserve">Угроза убийством, причинением тяжких телесных повреждений или уничтожением имущества </w:t>
      </w:r>
      <w:proofErr w:type="spellStart"/>
      <w:r w:rsidRPr="000C246F">
        <w:rPr>
          <w:rFonts w:cs="Times New Roman"/>
          <w:sz w:val="26"/>
          <w:szCs w:val="26"/>
        </w:rPr>
        <w:t>общеопасным</w:t>
      </w:r>
      <w:proofErr w:type="spellEnd"/>
      <w:r w:rsidRPr="000C246F">
        <w:rPr>
          <w:rFonts w:cs="Times New Roman"/>
          <w:sz w:val="26"/>
          <w:szCs w:val="26"/>
        </w:rPr>
        <w:t xml:space="preserve"> способом, если имелись основания опасаться ее осуществления, -</w:t>
      </w:r>
    </w:p>
    <w:p w:rsidR="00EA60FD" w:rsidRPr="000C246F" w:rsidRDefault="00EA60FD"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трех лет, или лишением свободы на тот же срок.</w:t>
      </w:r>
    </w:p>
    <w:p w:rsidR="00E644D6" w:rsidRDefault="00EA60FD" w:rsidP="00E644D6">
      <w:pPr>
        <w:tabs>
          <w:tab w:val="left" w:pos="707"/>
          <w:tab w:val="center" w:pos="4819"/>
        </w:tabs>
        <w:jc w:val="left"/>
        <w:rPr>
          <w:rFonts w:cs="Times New Roman"/>
          <w:sz w:val="26"/>
          <w:szCs w:val="26"/>
        </w:rPr>
      </w:pPr>
      <w:r w:rsidRPr="000C246F">
        <w:rPr>
          <w:rFonts w:cs="Times New Roman"/>
          <w:sz w:val="26"/>
          <w:szCs w:val="26"/>
        </w:rPr>
        <w:tab/>
      </w:r>
      <w:r w:rsidRPr="000C246F">
        <w:rPr>
          <w:rFonts w:cs="Times New Roman"/>
          <w:sz w:val="26"/>
          <w:szCs w:val="26"/>
        </w:rPr>
        <w:tab/>
      </w:r>
    </w:p>
    <w:p w:rsidR="00E644D6" w:rsidRDefault="00E644D6" w:rsidP="00E644D6">
      <w:pPr>
        <w:jc w:val="both"/>
        <w:rPr>
          <w:rFonts w:cs="Times New Roman"/>
          <w:b/>
          <w:sz w:val="26"/>
          <w:szCs w:val="26"/>
        </w:rPr>
      </w:pPr>
    </w:p>
    <w:p w:rsidR="00E644D6" w:rsidRPr="00E644D6" w:rsidRDefault="00E644D6" w:rsidP="00E644D6">
      <w:pPr>
        <w:jc w:val="both"/>
        <w:rPr>
          <w:rFonts w:cs="Times New Roman"/>
          <w:b/>
          <w:sz w:val="26"/>
          <w:szCs w:val="26"/>
        </w:rPr>
      </w:pPr>
      <w:r w:rsidRPr="00E644D6">
        <w:rPr>
          <w:rFonts w:cs="Times New Roman"/>
          <w:b/>
          <w:sz w:val="26"/>
          <w:szCs w:val="26"/>
        </w:rPr>
        <w:t xml:space="preserve">Главой </w:t>
      </w:r>
      <w:r>
        <w:rPr>
          <w:rFonts w:cs="Times New Roman"/>
          <w:b/>
          <w:sz w:val="26"/>
          <w:szCs w:val="26"/>
        </w:rPr>
        <w:t xml:space="preserve">20 УК РБ </w:t>
      </w:r>
      <w:r w:rsidRPr="00E644D6">
        <w:rPr>
          <w:rFonts w:cs="Times New Roman"/>
          <w:b/>
          <w:sz w:val="26"/>
          <w:szCs w:val="26"/>
        </w:rPr>
        <w:t xml:space="preserve"> предусмотрена ответственность</w:t>
      </w:r>
      <w:r>
        <w:rPr>
          <w:rFonts w:cs="Times New Roman"/>
          <w:b/>
          <w:sz w:val="26"/>
          <w:szCs w:val="26"/>
        </w:rPr>
        <w:t xml:space="preserve"> за преступления против половой неприкосновенности (несколько примеров):</w:t>
      </w:r>
    </w:p>
    <w:p w:rsidR="00E644D6"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ab/>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b/>
          <w:bCs/>
          <w:sz w:val="26"/>
          <w:szCs w:val="26"/>
        </w:rPr>
        <w:t>Статья 166. Изнасилование</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ограничением свободы на срок до четырех лет или лишением свободы на срок от трех до семи лет.</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2. Изнасилование, совершенное повторно, либо группой лиц, либо лицом, ранее совершившим действия, предусмотренные </w:t>
      </w:r>
      <w:hyperlink r:id="rId14" w:history="1">
        <w:r w:rsidRPr="000C246F">
          <w:rPr>
            <w:rFonts w:cs="Times New Roman"/>
            <w:sz w:val="26"/>
            <w:szCs w:val="26"/>
          </w:rPr>
          <w:t>статьей 167</w:t>
        </w:r>
      </w:hyperlink>
      <w:r w:rsidRPr="000C246F">
        <w:rPr>
          <w:rFonts w:cs="Times New Roman"/>
          <w:sz w:val="26"/>
          <w:szCs w:val="26"/>
        </w:rPr>
        <w:t xml:space="preserve"> настоящего Кодекса, либо изнасилование заведомо несовершеннолетней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лишением свободы на срок от пяти до тринадцати лет.</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наказывается лишением свободы на срок от восьми до пятнадцати лет.</w:t>
      </w:r>
    </w:p>
    <w:p w:rsidR="00191213" w:rsidRPr="000C246F" w:rsidRDefault="00191213" w:rsidP="00191213">
      <w:pPr>
        <w:autoSpaceDE w:val="0"/>
        <w:autoSpaceDN w:val="0"/>
        <w:adjustRightInd w:val="0"/>
        <w:rPr>
          <w:rFonts w:cs="Times New Roman"/>
          <w:sz w:val="26"/>
          <w:szCs w:val="26"/>
        </w:rPr>
      </w:pP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b/>
          <w:bCs/>
          <w:sz w:val="26"/>
          <w:szCs w:val="26"/>
        </w:rPr>
        <w:t>Статья 167. Насильственные действия сексуального характера</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ограничением свободы на срок до четырех лет или лишением свободы на срок от трех до семи лет.</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лишением свободы на срок от пяти до тринадцати лет.</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3. </w:t>
      </w:r>
      <w:proofErr w:type="gramStart"/>
      <w:r w:rsidRPr="000C246F">
        <w:rPr>
          <w:rFonts w:cs="Times New Roman"/>
          <w:sz w:val="26"/>
          <w:szCs w:val="26"/>
        </w:rPr>
        <w:t xml:space="preserve">Действия, предусмотренные </w:t>
      </w:r>
      <w:hyperlink r:id="rId15" w:history="1">
        <w:r w:rsidRPr="000C246F">
          <w:rPr>
            <w:rFonts w:cs="Times New Roman"/>
            <w:sz w:val="26"/>
            <w:szCs w:val="26"/>
          </w:rPr>
          <w:t>частями 1</w:t>
        </w:r>
      </w:hyperlink>
      <w:r w:rsidRPr="000C246F">
        <w:rPr>
          <w:rFonts w:cs="Times New Roman"/>
          <w:sz w:val="26"/>
          <w:szCs w:val="26"/>
        </w:rPr>
        <w:t xml:space="preserve"> или </w:t>
      </w:r>
      <w:hyperlink r:id="rId16" w:history="1">
        <w:r w:rsidRPr="000C246F">
          <w:rPr>
            <w:rFonts w:cs="Times New Roman"/>
            <w:sz w:val="26"/>
            <w:szCs w:val="26"/>
          </w:rPr>
          <w:t>2</w:t>
        </w:r>
      </w:hyperlink>
      <w:r w:rsidRPr="000C246F">
        <w:rPr>
          <w:rFonts w:cs="Times New Roman"/>
          <w:sz w:val="26"/>
          <w:szCs w:val="26"/>
        </w:rPr>
        <w:t xml:space="preserve"> настоящей статьи, совершенные в отношении заведомо малолетнего (малолетней), либо повлекшие по неосторожности </w:t>
      </w:r>
      <w:r w:rsidRPr="000C246F">
        <w:rPr>
          <w:rFonts w:cs="Times New Roman"/>
          <w:sz w:val="26"/>
          <w:szCs w:val="26"/>
        </w:rPr>
        <w:lastRenderedPageBreak/>
        <w:t>смерть потерпевшего (потерпевшей), либо причинение тяжких телесных повреждений, либо заражение ВИЧ, либо иные тяжкие последствия, -</w:t>
      </w:r>
      <w:proofErr w:type="gramEnd"/>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лишением свободы на срок от восьми до пятнадцати лет.</w:t>
      </w:r>
    </w:p>
    <w:p w:rsidR="00191213" w:rsidRPr="000C246F" w:rsidRDefault="00191213" w:rsidP="00191213">
      <w:pPr>
        <w:autoSpaceDE w:val="0"/>
        <w:autoSpaceDN w:val="0"/>
        <w:adjustRightInd w:val="0"/>
        <w:rPr>
          <w:rFonts w:cs="Times New Roman"/>
          <w:sz w:val="26"/>
          <w:szCs w:val="26"/>
        </w:rPr>
      </w:pP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b/>
          <w:bCs/>
          <w:sz w:val="26"/>
          <w:szCs w:val="26"/>
        </w:rPr>
        <w:t>Статья 168. Половое сношение и иные действия сексуального характера с лицом, не достигшим шестнадцатилетнего возраста</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r:id="rId17" w:history="1">
        <w:r w:rsidRPr="000C246F">
          <w:rPr>
            <w:rFonts w:cs="Times New Roman"/>
            <w:sz w:val="26"/>
            <w:szCs w:val="26"/>
          </w:rPr>
          <w:t>статьями 166</w:t>
        </w:r>
      </w:hyperlink>
      <w:r w:rsidRPr="000C246F">
        <w:rPr>
          <w:rFonts w:cs="Times New Roman"/>
          <w:sz w:val="26"/>
          <w:szCs w:val="26"/>
        </w:rPr>
        <w:t xml:space="preserve"> и </w:t>
      </w:r>
      <w:hyperlink r:id="rId18" w:history="1">
        <w:r w:rsidRPr="000C246F">
          <w:rPr>
            <w:rFonts w:cs="Times New Roman"/>
            <w:sz w:val="26"/>
            <w:szCs w:val="26"/>
          </w:rPr>
          <w:t>167</w:t>
        </w:r>
      </w:hyperlink>
      <w:r w:rsidRPr="000C246F">
        <w:rPr>
          <w:rFonts w:cs="Times New Roman"/>
          <w:sz w:val="26"/>
          <w:szCs w:val="26"/>
        </w:rPr>
        <w:t xml:space="preserve"> настоящего Кодекса,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ограничением свободы на срок до четырех лет или лишением свободы на тот же срок со штрафом.</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2. Те же действия, совершенные лицом, ранее совершившим преступления, предусмотренные </w:t>
      </w:r>
      <w:hyperlink r:id="rId19" w:history="1">
        <w:r w:rsidRPr="000C246F">
          <w:rPr>
            <w:rFonts w:cs="Times New Roman"/>
            <w:sz w:val="26"/>
            <w:szCs w:val="26"/>
          </w:rPr>
          <w:t>статьями 166</w:t>
        </w:r>
      </w:hyperlink>
      <w:r w:rsidRPr="000C246F">
        <w:rPr>
          <w:rFonts w:cs="Times New Roman"/>
          <w:sz w:val="26"/>
          <w:szCs w:val="26"/>
        </w:rPr>
        <w:t xml:space="preserve"> или </w:t>
      </w:r>
      <w:hyperlink r:id="rId20" w:history="1">
        <w:r w:rsidRPr="000C246F">
          <w:rPr>
            <w:rFonts w:cs="Times New Roman"/>
            <w:sz w:val="26"/>
            <w:szCs w:val="26"/>
          </w:rPr>
          <w:t>167</w:t>
        </w:r>
      </w:hyperlink>
      <w:r w:rsidRPr="000C246F">
        <w:rPr>
          <w:rFonts w:cs="Times New Roman"/>
          <w:sz w:val="26"/>
          <w:szCs w:val="26"/>
        </w:rPr>
        <w:t xml:space="preserve"> настоящего Кодекса,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лишением свободы на срок от трех до десяти лет.</w:t>
      </w:r>
    </w:p>
    <w:p w:rsidR="00191213" w:rsidRPr="000C246F" w:rsidRDefault="00191213" w:rsidP="00191213">
      <w:pPr>
        <w:autoSpaceDE w:val="0"/>
        <w:autoSpaceDN w:val="0"/>
        <w:adjustRightInd w:val="0"/>
        <w:rPr>
          <w:rFonts w:cs="Times New Roman"/>
          <w:sz w:val="26"/>
          <w:szCs w:val="26"/>
        </w:rPr>
      </w:pP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b/>
          <w:bCs/>
          <w:sz w:val="26"/>
          <w:szCs w:val="26"/>
        </w:rPr>
        <w:t>Статья 169. Развратные действия</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w:t>
      </w:r>
      <w:hyperlink r:id="rId21" w:history="1">
        <w:r w:rsidRPr="000C246F">
          <w:rPr>
            <w:rFonts w:cs="Times New Roman"/>
            <w:sz w:val="26"/>
            <w:szCs w:val="26"/>
          </w:rPr>
          <w:t>статьями 166</w:t>
        </w:r>
      </w:hyperlink>
      <w:r w:rsidRPr="000C246F">
        <w:rPr>
          <w:rFonts w:cs="Times New Roman"/>
          <w:sz w:val="26"/>
          <w:szCs w:val="26"/>
        </w:rPr>
        <w:t xml:space="preserve">, </w:t>
      </w:r>
      <w:hyperlink r:id="rId22" w:history="1">
        <w:r w:rsidRPr="000C246F">
          <w:rPr>
            <w:rFonts w:cs="Times New Roman"/>
            <w:sz w:val="26"/>
            <w:szCs w:val="26"/>
          </w:rPr>
          <w:t>167</w:t>
        </w:r>
      </w:hyperlink>
      <w:r w:rsidRPr="000C246F">
        <w:rPr>
          <w:rFonts w:cs="Times New Roman"/>
          <w:sz w:val="26"/>
          <w:szCs w:val="26"/>
        </w:rPr>
        <w:t xml:space="preserve"> и </w:t>
      </w:r>
      <w:hyperlink r:id="rId23" w:history="1">
        <w:r w:rsidRPr="000C246F">
          <w:rPr>
            <w:rFonts w:cs="Times New Roman"/>
            <w:sz w:val="26"/>
            <w:szCs w:val="26"/>
          </w:rPr>
          <w:t>168</w:t>
        </w:r>
      </w:hyperlink>
      <w:r w:rsidRPr="000C246F">
        <w:rPr>
          <w:rFonts w:cs="Times New Roman"/>
          <w:sz w:val="26"/>
          <w:szCs w:val="26"/>
        </w:rPr>
        <w:t xml:space="preserve"> настоящего Кодекса, -</w:t>
      </w:r>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арестом или лишением свободы на срок от одного года до трех лет.</w:t>
      </w:r>
    </w:p>
    <w:p w:rsidR="00191213" w:rsidRPr="000C246F" w:rsidRDefault="00191213" w:rsidP="00191213">
      <w:pPr>
        <w:autoSpaceDE w:val="0"/>
        <w:autoSpaceDN w:val="0"/>
        <w:adjustRightInd w:val="0"/>
        <w:ind w:firstLine="540"/>
        <w:jc w:val="both"/>
        <w:rPr>
          <w:rFonts w:cs="Times New Roman"/>
          <w:sz w:val="26"/>
          <w:szCs w:val="26"/>
        </w:rPr>
      </w:pPr>
      <w:r w:rsidRPr="000C246F">
        <w:rPr>
          <w:rFonts w:cs="Times New Roman"/>
          <w:sz w:val="26"/>
          <w:szCs w:val="26"/>
        </w:rPr>
        <w:t xml:space="preserve">2. </w:t>
      </w:r>
      <w:proofErr w:type="gramStart"/>
      <w:r w:rsidRPr="000C246F">
        <w:rPr>
          <w:rFonts w:cs="Times New Roman"/>
          <w:sz w:val="26"/>
          <w:szCs w:val="26"/>
        </w:rPr>
        <w:t xml:space="preserve">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ранее совершившим преступления, предусмотренные настоящей статьей или </w:t>
      </w:r>
      <w:hyperlink r:id="rId24" w:history="1">
        <w:r w:rsidRPr="000C246F">
          <w:rPr>
            <w:rFonts w:cs="Times New Roman"/>
            <w:sz w:val="26"/>
            <w:szCs w:val="26"/>
          </w:rPr>
          <w:t>статьями 166</w:t>
        </w:r>
      </w:hyperlink>
      <w:r w:rsidRPr="000C246F">
        <w:rPr>
          <w:rFonts w:cs="Times New Roman"/>
          <w:sz w:val="26"/>
          <w:szCs w:val="26"/>
        </w:rPr>
        <w:t xml:space="preserve"> - </w:t>
      </w:r>
      <w:hyperlink r:id="rId25" w:history="1">
        <w:r w:rsidRPr="000C246F">
          <w:rPr>
            <w:rFonts w:cs="Times New Roman"/>
            <w:sz w:val="26"/>
            <w:szCs w:val="26"/>
          </w:rPr>
          <w:t>168</w:t>
        </w:r>
      </w:hyperlink>
      <w:r w:rsidRPr="000C246F">
        <w:rPr>
          <w:rFonts w:cs="Times New Roman"/>
          <w:sz w:val="26"/>
          <w:szCs w:val="26"/>
        </w:rPr>
        <w:t xml:space="preserve"> настоящего Кодекса, -</w:t>
      </w:r>
      <w:proofErr w:type="gramEnd"/>
    </w:p>
    <w:p w:rsidR="00191213" w:rsidRPr="000C246F" w:rsidRDefault="00191213" w:rsidP="00191213">
      <w:pPr>
        <w:autoSpaceDE w:val="0"/>
        <w:autoSpaceDN w:val="0"/>
        <w:adjustRightInd w:val="0"/>
        <w:ind w:firstLine="540"/>
        <w:jc w:val="both"/>
        <w:rPr>
          <w:rFonts w:cs="Times New Roman"/>
          <w:i/>
          <w:sz w:val="26"/>
          <w:szCs w:val="26"/>
        </w:rPr>
      </w:pPr>
      <w:r w:rsidRPr="000C246F">
        <w:rPr>
          <w:rFonts w:cs="Times New Roman"/>
          <w:i/>
          <w:sz w:val="26"/>
          <w:szCs w:val="26"/>
        </w:rPr>
        <w:t>наказываются лишением свободы на срок от трех до шести лет.</w:t>
      </w:r>
    </w:p>
    <w:p w:rsidR="00400BBA" w:rsidRDefault="00191213" w:rsidP="00191213">
      <w:pPr>
        <w:tabs>
          <w:tab w:val="left" w:pos="476"/>
          <w:tab w:val="center" w:pos="4819"/>
        </w:tabs>
        <w:jc w:val="left"/>
        <w:rPr>
          <w:rFonts w:cs="Times New Roman"/>
          <w:szCs w:val="28"/>
        </w:rPr>
      </w:pPr>
      <w:r w:rsidRPr="000C246F">
        <w:rPr>
          <w:rFonts w:cs="Times New Roman"/>
          <w:szCs w:val="28"/>
        </w:rPr>
        <w:tab/>
      </w:r>
      <w:r w:rsidRPr="000C246F">
        <w:rPr>
          <w:rFonts w:cs="Times New Roman"/>
          <w:szCs w:val="28"/>
        </w:rPr>
        <w:tab/>
      </w:r>
      <w:r w:rsidRPr="000C246F">
        <w:rPr>
          <w:rFonts w:cs="Times New Roman"/>
          <w:szCs w:val="28"/>
        </w:rPr>
        <w:tab/>
      </w:r>
    </w:p>
    <w:p w:rsidR="00400BBA" w:rsidRPr="00400BBA" w:rsidRDefault="00400BBA" w:rsidP="00400BBA">
      <w:pPr>
        <w:rPr>
          <w:rFonts w:cs="Times New Roman"/>
          <w:szCs w:val="28"/>
        </w:rPr>
      </w:pPr>
    </w:p>
    <w:p w:rsidR="00400BBA" w:rsidRPr="00E644D6" w:rsidRDefault="00400BBA" w:rsidP="00400BBA">
      <w:pPr>
        <w:jc w:val="both"/>
        <w:rPr>
          <w:rFonts w:cs="Times New Roman"/>
          <w:b/>
          <w:sz w:val="26"/>
          <w:szCs w:val="26"/>
        </w:rPr>
      </w:pPr>
      <w:r w:rsidRPr="00E644D6">
        <w:rPr>
          <w:rFonts w:cs="Times New Roman"/>
          <w:b/>
          <w:sz w:val="26"/>
          <w:szCs w:val="26"/>
        </w:rPr>
        <w:t>Главой 33</w:t>
      </w:r>
      <w:r w:rsidR="00E644D6">
        <w:rPr>
          <w:rFonts w:cs="Times New Roman"/>
          <w:b/>
          <w:sz w:val="26"/>
          <w:szCs w:val="26"/>
        </w:rPr>
        <w:t xml:space="preserve"> УК РБ </w:t>
      </w:r>
      <w:r w:rsidRPr="00E644D6">
        <w:rPr>
          <w:rFonts w:cs="Times New Roman"/>
          <w:b/>
          <w:sz w:val="26"/>
          <w:szCs w:val="26"/>
        </w:rPr>
        <w:t xml:space="preserve"> предусмотрена ответственность за преступления против порядка управления </w:t>
      </w:r>
      <w:r w:rsidR="00E644D6">
        <w:rPr>
          <w:rFonts w:cs="Times New Roman"/>
          <w:b/>
          <w:sz w:val="26"/>
          <w:szCs w:val="26"/>
        </w:rPr>
        <w:t>(несколько примеров):</w:t>
      </w:r>
    </w:p>
    <w:p w:rsid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362. Убийство сотрудника органов внутренних дел, военнослужащего</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Убийство сотрудника органов внутренних дел, военнослужащего в связи с выполнением ими обязанностей по охране общественного порядка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лишением свободы на срок от двенадцати до двадцати пяти лет, или пожизненным лишением свободы, или смертной казнью.</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 xml:space="preserve">Статья 363. Сопротивление сотруднику органов внутренних дел или иному лицу, </w:t>
      </w:r>
      <w:proofErr w:type="gramStart"/>
      <w:r w:rsidRPr="00400BBA">
        <w:rPr>
          <w:rFonts w:cs="Times New Roman"/>
          <w:b/>
          <w:bCs/>
          <w:sz w:val="26"/>
          <w:szCs w:val="26"/>
        </w:rPr>
        <w:t>охраняющим</w:t>
      </w:r>
      <w:proofErr w:type="gramEnd"/>
      <w:r w:rsidRPr="00400BBA">
        <w:rPr>
          <w:rFonts w:cs="Times New Roman"/>
          <w:b/>
          <w:bCs/>
          <w:sz w:val="26"/>
          <w:szCs w:val="26"/>
        </w:rPr>
        <w:t xml:space="preserve"> общественный порядок</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1. Сопротивление сотруднику органов внутренних дел или иному лицу при выполнении ими обязанностей по охране общественного порядка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lastRenderedPageBreak/>
        <w:t>наказывается штрафом, или арестом, или ограничением свободы на срок до трех лет, или лишением свободы на тот же срок.</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2. 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наказываются ограничением свободы на срок до пяти лет или лишением свободы на срок до семи лет.</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364. Насилие либо угроза применения насилия в отношении сотрудника органов внутренних дел</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наказываются арестом, или ограничением свободы на срок до пяти лет, или лишением свободы на срок до семи лет.</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365. Вмешательство в деятельность сотрудника органов внутренних дел</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штрафом, или арестом, или лишением свободы на срок до трех лет.</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 xml:space="preserve">1. </w:t>
      </w:r>
      <w:proofErr w:type="gramStart"/>
      <w:r w:rsidRPr="00400BBA">
        <w:rPr>
          <w:rFonts w:cs="Times New Roman"/>
          <w:sz w:val="26"/>
          <w:szCs w:val="26"/>
        </w:rPr>
        <w:t>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roofErr w:type="gramEnd"/>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семи лет.</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2. Те же деяния, совершенные в отношении Президента Республики Беларусь,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наказываются ограничением свободы на срок до пяти лет или лишением свободы на срок до восьми лет.</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367. Клевета в отношении Президента Республики Беларусь</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lastRenderedPageBreak/>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ограничением свободы на срок до пяти лет или лишением свободы на срок до шести лет.</w:t>
      </w:r>
    </w:p>
    <w:p w:rsidR="00400BBA" w:rsidRPr="00400BBA" w:rsidRDefault="00400BBA" w:rsidP="00400BBA">
      <w:pPr>
        <w:autoSpaceDE w:val="0"/>
        <w:autoSpaceDN w:val="0"/>
        <w:adjustRightInd w:val="0"/>
        <w:rPr>
          <w:rFonts w:cs="Times New Roman"/>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368. Оскорбление Президента Республики Беларусь</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1. Публичное оскорбление Президента Республики Беларусь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400BBA" w:rsidRDefault="00400BBA" w:rsidP="00400BBA">
      <w:pPr>
        <w:autoSpaceDE w:val="0"/>
        <w:autoSpaceDN w:val="0"/>
        <w:adjustRightInd w:val="0"/>
        <w:ind w:firstLine="540"/>
        <w:jc w:val="both"/>
        <w:rPr>
          <w:rFonts w:cs="Times New Roman"/>
          <w:b/>
          <w:bCs/>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369. Оскорбление представителя власти</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штрафом, или арестом, или ограничением свободы на срок до трех лет со штрафом, или лишением свободы на тот же срок со штрафом.</w:t>
      </w:r>
    </w:p>
    <w:p w:rsidR="00400BBA" w:rsidRDefault="00400BBA" w:rsidP="00400BBA">
      <w:pPr>
        <w:autoSpaceDE w:val="0"/>
        <w:autoSpaceDN w:val="0"/>
        <w:adjustRightInd w:val="0"/>
        <w:ind w:firstLine="540"/>
        <w:jc w:val="both"/>
        <w:rPr>
          <w:rFonts w:cs="Times New Roman"/>
          <w:b/>
          <w:bCs/>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400BBA" w:rsidRPr="00400BBA" w:rsidRDefault="00400BBA" w:rsidP="00400BBA">
      <w:pPr>
        <w:autoSpaceDE w:val="0"/>
        <w:autoSpaceDN w:val="0"/>
        <w:adjustRightInd w:val="0"/>
        <w:ind w:firstLine="540"/>
        <w:jc w:val="both"/>
        <w:rPr>
          <w:rFonts w:cs="Times New Roman"/>
          <w:sz w:val="26"/>
          <w:szCs w:val="26"/>
        </w:rPr>
      </w:pPr>
      <w:proofErr w:type="gramStart"/>
      <w:r w:rsidRPr="00400BBA">
        <w:rPr>
          <w:rFonts w:cs="Times New Roman"/>
          <w:sz w:val="26"/>
          <w:szCs w:val="26"/>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26" w:history="1">
        <w:r w:rsidRPr="00400BBA">
          <w:rPr>
            <w:rFonts w:cs="Times New Roman"/>
            <w:sz w:val="26"/>
            <w:szCs w:val="26"/>
          </w:rPr>
          <w:t>порядка</w:t>
        </w:r>
      </w:hyperlink>
      <w:r w:rsidRPr="00400BBA">
        <w:rPr>
          <w:rFonts w:cs="Times New Roman"/>
          <w:sz w:val="26"/>
          <w:szCs w:val="26"/>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400BBA">
        <w:rPr>
          <w:rFonts w:cs="Times New Roman"/>
          <w:sz w:val="26"/>
          <w:szCs w:val="26"/>
        </w:rPr>
        <w:t xml:space="preserve"> или нескольким лицам или причинение ущерба в крупном размере при отсутствии признаков преступлений, предусмотренных </w:t>
      </w:r>
      <w:hyperlink r:id="rId27" w:history="1">
        <w:r w:rsidRPr="00400BBA">
          <w:rPr>
            <w:rFonts w:cs="Times New Roman"/>
            <w:sz w:val="26"/>
            <w:szCs w:val="26"/>
          </w:rPr>
          <w:t>статьями 293</w:t>
        </w:r>
      </w:hyperlink>
      <w:r w:rsidRPr="00400BBA">
        <w:rPr>
          <w:rFonts w:cs="Times New Roman"/>
          <w:sz w:val="26"/>
          <w:szCs w:val="26"/>
        </w:rPr>
        <w:t xml:space="preserve"> и </w:t>
      </w:r>
      <w:hyperlink r:id="rId28" w:history="1">
        <w:r w:rsidRPr="00400BBA">
          <w:rPr>
            <w:rFonts w:cs="Times New Roman"/>
            <w:sz w:val="26"/>
            <w:szCs w:val="26"/>
          </w:rPr>
          <w:t>342</w:t>
        </w:r>
      </w:hyperlink>
      <w:r w:rsidRPr="00400BBA">
        <w:rPr>
          <w:rFonts w:cs="Times New Roman"/>
          <w:sz w:val="26"/>
          <w:szCs w:val="26"/>
        </w:rPr>
        <w:t xml:space="preserve"> настоящего Кодекса,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наказываются арестом, или ограничением свободы на срок до пяти лет, или лишением свободы на тот же срок.</w:t>
      </w:r>
    </w:p>
    <w:p w:rsidR="00400BBA" w:rsidRDefault="00400BBA" w:rsidP="00400BBA">
      <w:pPr>
        <w:autoSpaceDE w:val="0"/>
        <w:autoSpaceDN w:val="0"/>
        <w:adjustRightInd w:val="0"/>
        <w:ind w:firstLine="540"/>
        <w:jc w:val="both"/>
        <w:rPr>
          <w:rFonts w:cs="Times New Roman"/>
          <w:b/>
          <w:bCs/>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370. Надругательство над государственными символами</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lastRenderedPageBreak/>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400BBA" w:rsidRDefault="00400BBA" w:rsidP="00400BBA">
      <w:pPr>
        <w:autoSpaceDE w:val="0"/>
        <w:autoSpaceDN w:val="0"/>
        <w:adjustRightInd w:val="0"/>
        <w:ind w:firstLine="540"/>
        <w:jc w:val="both"/>
        <w:rPr>
          <w:rFonts w:cs="Times New Roman"/>
          <w:b/>
          <w:bCs/>
          <w:sz w:val="26"/>
          <w:szCs w:val="26"/>
        </w:rPr>
      </w:pP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b/>
          <w:bCs/>
          <w:sz w:val="26"/>
          <w:szCs w:val="26"/>
        </w:rPr>
        <w:t>Статья 371. Незаконное пересечение Государственной границы Республики Беларусь</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 xml:space="preserve">1. </w:t>
      </w:r>
      <w:proofErr w:type="gramStart"/>
      <w:r w:rsidRPr="00400BBA">
        <w:rPr>
          <w:rFonts w:cs="Times New Roman"/>
          <w:sz w:val="26"/>
          <w:szCs w:val="26"/>
        </w:rPr>
        <w:t xml:space="preserve">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 - море) плавания (самоходного), маломерного моторного судна, судна с подвесным двигателем, </w:t>
      </w:r>
      <w:proofErr w:type="spellStart"/>
      <w:r w:rsidRPr="00400BBA">
        <w:rPr>
          <w:rFonts w:cs="Times New Roman"/>
          <w:sz w:val="26"/>
          <w:szCs w:val="26"/>
        </w:rPr>
        <w:t>гидроцикла</w:t>
      </w:r>
      <w:proofErr w:type="spellEnd"/>
      <w:r w:rsidRPr="00400BBA">
        <w:rPr>
          <w:rFonts w:cs="Times New Roman"/>
          <w:sz w:val="26"/>
          <w:szCs w:val="26"/>
        </w:rPr>
        <w:t>,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roofErr w:type="gramEnd"/>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наказываются штрафом, или арестом, или лишением свободы на срок до двух лет.</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 xml:space="preserve">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w:t>
      </w:r>
      <w:proofErr w:type="gramStart"/>
      <w:r w:rsidRPr="00400BBA">
        <w:rPr>
          <w:rFonts w:cs="Times New Roman"/>
          <w:sz w:val="26"/>
          <w:szCs w:val="26"/>
        </w:rPr>
        <w:t>депортированными</w:t>
      </w:r>
      <w:proofErr w:type="gramEnd"/>
      <w:r w:rsidRPr="00400BBA">
        <w:rPr>
          <w:rFonts w:cs="Times New Roman"/>
          <w:sz w:val="26"/>
          <w:szCs w:val="26"/>
        </w:rPr>
        <w:t xml:space="preserve">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арестом, или ограничением свободы на срок до пяти лет, или лишением свободы на тот же срок.</w:t>
      </w:r>
    </w:p>
    <w:p w:rsidR="00400BBA" w:rsidRPr="00400BBA" w:rsidRDefault="00400BBA" w:rsidP="00400BBA">
      <w:pPr>
        <w:autoSpaceDE w:val="0"/>
        <w:autoSpaceDN w:val="0"/>
        <w:adjustRightInd w:val="0"/>
        <w:ind w:firstLine="540"/>
        <w:jc w:val="both"/>
        <w:rPr>
          <w:rFonts w:cs="Times New Roman"/>
          <w:sz w:val="26"/>
          <w:szCs w:val="26"/>
        </w:rPr>
      </w:pPr>
      <w:r w:rsidRPr="00400BBA">
        <w:rPr>
          <w:rFonts w:cs="Times New Roman"/>
          <w:sz w:val="26"/>
          <w:szCs w:val="26"/>
        </w:rPr>
        <w:t>3. Умышленное незаконное пересечение Государственной границы Республики Беларусь, совершенное организованной группой, -</w:t>
      </w:r>
    </w:p>
    <w:p w:rsidR="00400BBA" w:rsidRPr="00400BBA" w:rsidRDefault="00400BBA" w:rsidP="00400BBA">
      <w:pPr>
        <w:autoSpaceDE w:val="0"/>
        <w:autoSpaceDN w:val="0"/>
        <w:adjustRightInd w:val="0"/>
        <w:ind w:firstLine="540"/>
        <w:jc w:val="both"/>
        <w:rPr>
          <w:rFonts w:cs="Times New Roman"/>
          <w:i/>
          <w:sz w:val="26"/>
          <w:szCs w:val="26"/>
        </w:rPr>
      </w:pPr>
      <w:r w:rsidRPr="00400BBA">
        <w:rPr>
          <w:rFonts w:cs="Times New Roman"/>
          <w:i/>
          <w:sz w:val="26"/>
          <w:szCs w:val="26"/>
        </w:rPr>
        <w:t>наказывается лишением свободы на срок от трех до семи лет со штрафом или без штрафа.</w:t>
      </w:r>
    </w:p>
    <w:sectPr w:rsidR="00400BBA" w:rsidRPr="00400BBA" w:rsidSect="00191213">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275D9"/>
    <w:multiLevelType w:val="hybridMultilevel"/>
    <w:tmpl w:val="CDD62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AE00E4"/>
    <w:rsid w:val="00027189"/>
    <w:rsid w:val="000C246F"/>
    <w:rsid w:val="00163D80"/>
    <w:rsid w:val="00191213"/>
    <w:rsid w:val="001D6DA8"/>
    <w:rsid w:val="002121C2"/>
    <w:rsid w:val="002406C1"/>
    <w:rsid w:val="00305C0F"/>
    <w:rsid w:val="003F4EA4"/>
    <w:rsid w:val="00400BBA"/>
    <w:rsid w:val="00593BD5"/>
    <w:rsid w:val="00682B37"/>
    <w:rsid w:val="006E4C71"/>
    <w:rsid w:val="006F6CE9"/>
    <w:rsid w:val="00826CFD"/>
    <w:rsid w:val="008A3112"/>
    <w:rsid w:val="00901154"/>
    <w:rsid w:val="00927ACA"/>
    <w:rsid w:val="00992B95"/>
    <w:rsid w:val="00AB05E5"/>
    <w:rsid w:val="00AB1914"/>
    <w:rsid w:val="00AE00E4"/>
    <w:rsid w:val="00C305EC"/>
    <w:rsid w:val="00D9518B"/>
    <w:rsid w:val="00DF4FCD"/>
    <w:rsid w:val="00E50890"/>
    <w:rsid w:val="00E644D6"/>
    <w:rsid w:val="00EA60FD"/>
    <w:rsid w:val="00EB1DD1"/>
    <w:rsid w:val="00F71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E9"/>
    <w:pPr>
      <w:spacing w:after="200" w:line="276" w:lineRule="auto"/>
      <w:ind w:left="720"/>
      <w:contextualSpacing/>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Par2584%20%20" TargetMode="External"/><Relationship Id="rId13" Type="http://schemas.openxmlformats.org/officeDocument/2006/relationships/hyperlink" Target="l%20Par1806%20%20" TargetMode="External"/><Relationship Id="rId18" Type="http://schemas.openxmlformats.org/officeDocument/2006/relationships/hyperlink" Target="l%20Par1991%20%20" TargetMode="External"/><Relationship Id="rId26" Type="http://schemas.openxmlformats.org/officeDocument/2006/relationships/hyperlink" Target="consultantplus://offline/ref=DB5CA550FEF135266E2E854C8C0C54B4D7F137E6945CB03911CE155565EB0C3E6F8E8F220F4C30FA67ABA2A4EC5608883050800F4C213D1C668E6F47F1Y6m5O%20" TargetMode="External"/><Relationship Id="rId3" Type="http://schemas.openxmlformats.org/officeDocument/2006/relationships/settings" Target="settings.xml"/><Relationship Id="rId21" Type="http://schemas.openxmlformats.org/officeDocument/2006/relationships/hyperlink" Target="l%20Par1978%20%20" TargetMode="External"/><Relationship Id="rId7" Type="http://schemas.openxmlformats.org/officeDocument/2006/relationships/hyperlink" Target="l%20Par2582%20%20" TargetMode="External"/><Relationship Id="rId12" Type="http://schemas.openxmlformats.org/officeDocument/2006/relationships/hyperlink" Target="l%20Par1774%20%20" TargetMode="External"/><Relationship Id="rId17" Type="http://schemas.openxmlformats.org/officeDocument/2006/relationships/hyperlink" Target="l%20Par1978%20%20" TargetMode="External"/><Relationship Id="rId25" Type="http://schemas.openxmlformats.org/officeDocument/2006/relationships/hyperlink" Target="l%20Par2002%20%20" TargetMode="External"/><Relationship Id="rId2" Type="http://schemas.openxmlformats.org/officeDocument/2006/relationships/styles" Target="styles.xml"/><Relationship Id="rId16" Type="http://schemas.openxmlformats.org/officeDocument/2006/relationships/hyperlink" Target="l%20Par1995%20%20" TargetMode="External"/><Relationship Id="rId20" Type="http://schemas.openxmlformats.org/officeDocument/2006/relationships/hyperlink" Target="l%20Par1991%2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l%20Par2584%20%20" TargetMode="External"/><Relationship Id="rId11" Type="http://schemas.openxmlformats.org/officeDocument/2006/relationships/hyperlink" Target="l%20Par1780%20%20" TargetMode="External"/><Relationship Id="rId24" Type="http://schemas.openxmlformats.org/officeDocument/2006/relationships/hyperlink" Target="l%20Par1978%20%20" TargetMode="External"/><Relationship Id="rId5" Type="http://schemas.openxmlformats.org/officeDocument/2006/relationships/hyperlink" Target="l%20Par2582%20%20" TargetMode="External"/><Relationship Id="rId15" Type="http://schemas.openxmlformats.org/officeDocument/2006/relationships/hyperlink" Target="l%20Par1993%20%20" TargetMode="External"/><Relationship Id="rId23" Type="http://schemas.openxmlformats.org/officeDocument/2006/relationships/hyperlink" Target="l%20Par2002%20%20" TargetMode="External"/><Relationship Id="rId28" Type="http://schemas.openxmlformats.org/officeDocument/2006/relationships/hyperlink" Target="l%20Par4256%20%20" TargetMode="External"/><Relationship Id="rId10" Type="http://schemas.openxmlformats.org/officeDocument/2006/relationships/hyperlink" Target="l%20Par1776%20%20" TargetMode="External"/><Relationship Id="rId19" Type="http://schemas.openxmlformats.org/officeDocument/2006/relationships/hyperlink" Target="l%20Par1978%20%20" TargetMode="External"/><Relationship Id="rId4" Type="http://schemas.openxmlformats.org/officeDocument/2006/relationships/webSettings" Target="webSettings.xml"/><Relationship Id="rId9" Type="http://schemas.openxmlformats.org/officeDocument/2006/relationships/hyperlink" Target="l%20Par2586%20%20" TargetMode="External"/><Relationship Id="rId14" Type="http://schemas.openxmlformats.org/officeDocument/2006/relationships/hyperlink" Target="l%20Par1991%20%20" TargetMode="External"/><Relationship Id="rId22" Type="http://schemas.openxmlformats.org/officeDocument/2006/relationships/hyperlink" Target="l%20Par1991%20%20" TargetMode="External"/><Relationship Id="rId27" Type="http://schemas.openxmlformats.org/officeDocument/2006/relationships/hyperlink" Target="l%20Par3514%20%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3</cp:revision>
  <dcterms:created xsi:type="dcterms:W3CDTF">2022-11-01T08:21:00Z</dcterms:created>
  <dcterms:modified xsi:type="dcterms:W3CDTF">2022-11-01T08:21:00Z</dcterms:modified>
</cp:coreProperties>
</file>