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CF" w:rsidRPr="008B0995" w:rsidRDefault="00513F8A" w:rsidP="00E1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95">
        <w:rPr>
          <w:rFonts w:ascii="Times New Roman" w:hAnsi="Times New Roman" w:cs="Times New Roman"/>
          <w:b/>
          <w:sz w:val="28"/>
          <w:szCs w:val="28"/>
        </w:rPr>
        <w:t>«Внимание – дети!</w:t>
      </w:r>
      <w:r w:rsidR="00E1219E" w:rsidRPr="008B0995">
        <w:rPr>
          <w:rFonts w:ascii="Times New Roman" w:hAnsi="Times New Roman" w:cs="Times New Roman"/>
          <w:b/>
          <w:sz w:val="28"/>
          <w:szCs w:val="28"/>
        </w:rPr>
        <w:t>»</w:t>
      </w:r>
    </w:p>
    <w:p w:rsidR="00E1219E" w:rsidRDefault="00E1219E" w:rsidP="00E1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F8A" w:rsidRDefault="00513F8A" w:rsidP="00E1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окончанием летних каникул и началом учебного года, а также в целях предупреждения дорожных происшествий с участием детей, в период </w:t>
      </w:r>
      <w:r w:rsidRPr="008B0995">
        <w:rPr>
          <w:rFonts w:ascii="Times New Roman" w:hAnsi="Times New Roman" w:cs="Times New Roman"/>
          <w:b/>
          <w:sz w:val="28"/>
          <w:szCs w:val="28"/>
        </w:rPr>
        <w:t>с 25 августа по 5 сентября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Беларусь будет проводиться республиканское профилактическое </w:t>
      </w:r>
      <w:r w:rsidRPr="008B0995">
        <w:rPr>
          <w:rFonts w:ascii="Times New Roman" w:hAnsi="Times New Roman" w:cs="Times New Roman"/>
          <w:b/>
          <w:sz w:val="28"/>
          <w:szCs w:val="28"/>
        </w:rPr>
        <w:t>специальное комплексное мероприятие «Внимание – дети!»,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которого в соответствии с требованием п. 166.9 Правил дорожного движения, необходимо в обязательном порядке в светлое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 включать ближний свет фар или дневные ходовые огни (при их наличии) на механических транспортных средствах.</w:t>
      </w:r>
    </w:p>
    <w:p w:rsidR="00513F8A" w:rsidRDefault="00513F8A" w:rsidP="00E1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невыполнение требований данного пункта предусмотрена </w:t>
      </w:r>
      <w:r w:rsidRPr="00733F83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</w:t>
      </w:r>
      <w:proofErr w:type="gramStart"/>
      <w:r w:rsidRPr="00733F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3F83">
        <w:rPr>
          <w:rFonts w:ascii="Times New Roman" w:hAnsi="Times New Roman" w:cs="Times New Roman"/>
          <w:sz w:val="28"/>
          <w:szCs w:val="28"/>
        </w:rPr>
        <w:t xml:space="preserve">. 3 ст. 18.13 </w:t>
      </w:r>
      <w:proofErr w:type="spellStart"/>
      <w:r w:rsidRPr="00733F8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Беларусь в виде предупреждения или наложения штрафа в размере до трех базовых величин.</w:t>
      </w:r>
    </w:p>
    <w:p w:rsidR="00AE59A1" w:rsidRDefault="00E1219E" w:rsidP="00E1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января-июля 2022 года </w:t>
      </w:r>
      <w:r w:rsidR="008B0995">
        <w:rPr>
          <w:rFonts w:ascii="Times New Roman" w:hAnsi="Times New Roman" w:cs="Times New Roman"/>
          <w:sz w:val="28"/>
          <w:szCs w:val="28"/>
        </w:rPr>
        <w:t xml:space="preserve">по Гомельской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автоаварий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27 до 30), в которых пострадали дети, число</w:t>
      </w:r>
      <w:r w:rsidR="00AE59A1">
        <w:rPr>
          <w:rFonts w:ascii="Times New Roman" w:hAnsi="Times New Roman" w:cs="Times New Roman"/>
          <w:sz w:val="28"/>
          <w:szCs w:val="28"/>
        </w:rPr>
        <w:t xml:space="preserve"> раненых  (с 26 до 31) и погибших (с 2 </w:t>
      </w:r>
      <w:proofErr w:type="gramStart"/>
      <w:r w:rsidR="00AE59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E59A1">
        <w:rPr>
          <w:rFonts w:ascii="Times New Roman" w:hAnsi="Times New Roman" w:cs="Times New Roman"/>
          <w:sz w:val="28"/>
          <w:szCs w:val="28"/>
        </w:rPr>
        <w:t xml:space="preserve"> 4) </w:t>
      </w:r>
      <w:proofErr w:type="gramStart"/>
      <w:r w:rsidR="00AE5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59A1">
        <w:rPr>
          <w:rFonts w:ascii="Times New Roman" w:hAnsi="Times New Roman" w:cs="Times New Roman"/>
          <w:sz w:val="28"/>
          <w:szCs w:val="28"/>
        </w:rPr>
        <w:t xml:space="preserve"> них несовершеннолетних.</w:t>
      </w:r>
    </w:p>
    <w:p w:rsidR="00AE59A1" w:rsidRDefault="00AE59A1" w:rsidP="00E1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детей-пешеходов совершено 14 (13; +1) ДТП, в которых 13 (12; +1) несовершеннолетних получили травмы и 1 (2; -1) – погиб.</w:t>
      </w:r>
    </w:p>
    <w:p w:rsidR="00AE59A1" w:rsidRDefault="00AE59A1" w:rsidP="00E1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детей-пассажиров произошло 14 (7; +7) происшествий, в которых 15 (7; +8) несовершеннолетних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 (0; +3) – погибли.</w:t>
      </w:r>
    </w:p>
    <w:p w:rsidR="00AE59A1" w:rsidRDefault="00AE59A1" w:rsidP="00E1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детей-велосипедистов </w:t>
      </w:r>
      <w:r w:rsidR="008B0995">
        <w:rPr>
          <w:rFonts w:ascii="Times New Roman" w:hAnsi="Times New Roman" w:cs="Times New Roman"/>
          <w:sz w:val="28"/>
          <w:szCs w:val="28"/>
        </w:rPr>
        <w:t>произошло</w:t>
      </w:r>
      <w:r>
        <w:rPr>
          <w:rFonts w:ascii="Times New Roman" w:hAnsi="Times New Roman" w:cs="Times New Roman"/>
          <w:sz w:val="28"/>
          <w:szCs w:val="28"/>
        </w:rPr>
        <w:t xml:space="preserve"> 1 (6; -5) ДТП, в котором 1 (6;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получил травмы.</w:t>
      </w:r>
    </w:p>
    <w:p w:rsidR="00AE59A1" w:rsidRDefault="00AE59A1" w:rsidP="00E1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детей-водителей произошло 2 (1; +1) ДТП, в котором 2 (1; +1) несовершеннолетних получили травмы.</w:t>
      </w:r>
    </w:p>
    <w:p w:rsidR="00AE59A1" w:rsidRDefault="00AE59A1" w:rsidP="008B0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вине детей зарегистрировано 7 (7; в уровне) ДТП, в которых пострадало 6 детей-пешеходов, 1 ребенок-водитель и 1 ребенок-пассажир (по вине несовершеннолетнего водителя).</w:t>
      </w:r>
    </w:p>
    <w:p w:rsidR="00AE59A1" w:rsidRPr="008B0995" w:rsidRDefault="00AE59A1" w:rsidP="00E12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995">
        <w:rPr>
          <w:rFonts w:ascii="Times New Roman" w:hAnsi="Times New Roman" w:cs="Times New Roman"/>
          <w:b/>
          <w:i/>
          <w:sz w:val="28"/>
          <w:szCs w:val="28"/>
        </w:rPr>
        <w:t>Госавтоинспекция настоятельно рекомендует соблюдать самые элементарные Правила дорожного движения и быть достойным примером для подражания подрастающему поколению!</w:t>
      </w:r>
    </w:p>
    <w:p w:rsidR="00DC4AEA" w:rsidRPr="008B0995" w:rsidRDefault="00AE59A1" w:rsidP="00DC4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995">
        <w:rPr>
          <w:rFonts w:ascii="Times New Roman" w:hAnsi="Times New Roman" w:cs="Times New Roman"/>
          <w:b/>
          <w:sz w:val="28"/>
          <w:szCs w:val="28"/>
        </w:rPr>
        <w:t>Уважаемые взрослые</w:t>
      </w:r>
      <w:r>
        <w:rPr>
          <w:rFonts w:ascii="Times New Roman" w:hAnsi="Times New Roman" w:cs="Times New Roman"/>
          <w:sz w:val="28"/>
          <w:szCs w:val="28"/>
        </w:rPr>
        <w:t>, обратите особое внимание на о</w:t>
      </w:r>
      <w:r w:rsidR="00DC4AEA">
        <w:rPr>
          <w:rFonts w:ascii="Times New Roman" w:hAnsi="Times New Roman" w:cs="Times New Roman"/>
          <w:sz w:val="28"/>
          <w:szCs w:val="28"/>
        </w:rPr>
        <w:t xml:space="preserve">бучение детей дорожной грамоте, умению ориентироваться в различных дорожных ситуациях, закрепите полученные знания на практике. Напомните основные требования Правил дорожного движения, тем более в начале учебного года, когда у всех детей и подростков начинается учебный процесс. Расскажите ребенку главное правило: находясь на улице, следует быть внимательным и уметь правильно оценить дорожную ситуацию. Кроме того, Вы должны знать, где находится Ваш ребенок и чем он занимается. Чаще проводите с ними беседы о правилах поведения на дороге и вблизи нее. Объясняйте, какую угрозу несет за собой </w:t>
      </w:r>
      <w:r w:rsidR="00921484">
        <w:rPr>
          <w:rFonts w:ascii="Times New Roman" w:hAnsi="Times New Roman" w:cs="Times New Roman"/>
          <w:sz w:val="28"/>
          <w:szCs w:val="28"/>
        </w:rPr>
        <w:t>проезжая часть</w:t>
      </w:r>
      <w:r w:rsidR="002E5FE3">
        <w:rPr>
          <w:rFonts w:ascii="Times New Roman" w:hAnsi="Times New Roman" w:cs="Times New Roman"/>
          <w:sz w:val="28"/>
          <w:szCs w:val="28"/>
        </w:rPr>
        <w:t xml:space="preserve">. </w:t>
      </w:r>
      <w:r w:rsidR="002E5FE3" w:rsidRPr="008B0995">
        <w:rPr>
          <w:rFonts w:ascii="Times New Roman" w:hAnsi="Times New Roman" w:cs="Times New Roman"/>
          <w:b/>
          <w:sz w:val="28"/>
          <w:szCs w:val="28"/>
        </w:rPr>
        <w:t>Показывайте детям личный пример соблюдения ПДД!</w:t>
      </w:r>
    </w:p>
    <w:p w:rsidR="002E5FE3" w:rsidRDefault="002E5FE3" w:rsidP="00DC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95">
        <w:rPr>
          <w:rFonts w:ascii="Times New Roman" w:hAnsi="Times New Roman" w:cs="Times New Roman"/>
          <w:b/>
          <w:sz w:val="28"/>
          <w:szCs w:val="28"/>
        </w:rPr>
        <w:t>Уважаемые водители</w:t>
      </w:r>
      <w:r>
        <w:rPr>
          <w:rFonts w:ascii="Times New Roman" w:hAnsi="Times New Roman" w:cs="Times New Roman"/>
          <w:sz w:val="28"/>
          <w:szCs w:val="28"/>
        </w:rPr>
        <w:t xml:space="preserve">, управляя транспортными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="0095024F">
        <w:rPr>
          <w:rFonts w:ascii="Times New Roman" w:hAnsi="Times New Roman" w:cs="Times New Roman"/>
          <w:sz w:val="28"/>
          <w:szCs w:val="28"/>
        </w:rPr>
        <w:t xml:space="preserve"> проявляйте особое внимание вблизи населенных пунктов, остановок </w:t>
      </w:r>
      <w:r w:rsidR="0095024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транспорта, школ, при проезде перекрестков и пешеходных переходов, где возможно появление на проезжей части юных пешеходов, в том числе управляющих средствами персональной мобильности, и велосипедистов, особенно в вечернее и ночное время суток, на неосвещенных участках дорог, до минимума снижайте скорость для обеспечения безопасности дорожного движения. </w:t>
      </w:r>
    </w:p>
    <w:p w:rsidR="0095024F" w:rsidRDefault="0095024F" w:rsidP="00DC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3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помните</w:t>
      </w:r>
      <w:r w:rsidR="00733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перевозка детей в легковом автомобиле, оборудованном ремнями безопасности, должна осуществляться с использованием:</w:t>
      </w:r>
    </w:p>
    <w:p w:rsidR="0095024F" w:rsidRDefault="0095024F" w:rsidP="0095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детских удерживающих устройств, соответствующих весу и росту ребенка,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в возрасте до пяти лет;</w:t>
      </w:r>
    </w:p>
    <w:p w:rsidR="0095024F" w:rsidRDefault="0095024F" w:rsidP="0095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детских удерживающих устройств, соответствующих весу и росту ребенка, иных средств (бустеров, специальных подушек для сидения</w:t>
      </w:r>
      <w:r w:rsidR="008B0995">
        <w:rPr>
          <w:rFonts w:ascii="Times New Roman" w:hAnsi="Times New Roman" w:cs="Times New Roman"/>
          <w:sz w:val="28"/>
          <w:szCs w:val="28"/>
        </w:rPr>
        <w:t>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 – в возрасте от пяти до двенадцати лет.</w:t>
      </w:r>
    </w:p>
    <w:p w:rsidR="008B0995" w:rsidRDefault="008B0995" w:rsidP="0095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перевозить детей в возрасте до двенадцати лет без использования детских удерживающих устройств, если рост ребенка превышает 150 сантиметров, а также в автомобиле-такси.</w:t>
      </w:r>
    </w:p>
    <w:p w:rsidR="008B0995" w:rsidRPr="008B0995" w:rsidRDefault="008B0995" w:rsidP="00950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995">
        <w:rPr>
          <w:rFonts w:ascii="Times New Roman" w:hAnsi="Times New Roman" w:cs="Times New Roman"/>
          <w:b/>
          <w:sz w:val="28"/>
          <w:szCs w:val="28"/>
        </w:rPr>
        <w:t xml:space="preserve"> Мы несём ответственность за всех детей, независимо от степени родства, и должны объединить усилия, чтобы из сводок дорожно-транспортных происшествий исчезли дети, а поведение взрослых на дороге должно стать примером для подражания для несовершеннолетних.</w:t>
      </w:r>
    </w:p>
    <w:p w:rsidR="008B0995" w:rsidRDefault="008B0995" w:rsidP="0095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95" w:rsidRDefault="008B0995" w:rsidP="008B0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E1219E" w:rsidRDefault="00AE59A1" w:rsidP="00E1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0C" w:rsidRDefault="0071120C" w:rsidP="00E1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20C" w:rsidRDefault="0071120C" w:rsidP="00513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F8A" w:rsidRPr="00513F8A" w:rsidRDefault="00513F8A" w:rsidP="00513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3F8A" w:rsidRPr="00513F8A" w:rsidSect="0002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62"/>
    <w:rsid w:val="000229CF"/>
    <w:rsid w:val="00161D62"/>
    <w:rsid w:val="002E5FE3"/>
    <w:rsid w:val="00513F8A"/>
    <w:rsid w:val="0071120C"/>
    <w:rsid w:val="00733F83"/>
    <w:rsid w:val="008B0995"/>
    <w:rsid w:val="00921484"/>
    <w:rsid w:val="0095024F"/>
    <w:rsid w:val="00AE59A1"/>
    <w:rsid w:val="00AF4DA6"/>
    <w:rsid w:val="00DC4AEA"/>
    <w:rsid w:val="00E1219E"/>
    <w:rsid w:val="00E7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6E79-77B9-4878-9084-F05CE0D5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ГИО</dc:creator>
  <cp:lastModifiedBy>ГИО</cp:lastModifiedBy>
  <cp:revision>6</cp:revision>
  <dcterms:created xsi:type="dcterms:W3CDTF">2022-08-23T07:11:00Z</dcterms:created>
  <dcterms:modified xsi:type="dcterms:W3CDTF">2022-08-23T13:45:00Z</dcterms:modified>
</cp:coreProperties>
</file>