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50" w:rsidRPr="00180550" w:rsidRDefault="00CD47D8">
      <w:pPr>
        <w:pStyle w:val="ConsPlusTitle"/>
        <w:jc w:val="center"/>
        <w:rPr>
          <w:sz w:val="30"/>
          <w:szCs w:val="30"/>
        </w:rPr>
      </w:pPr>
      <w:r w:rsidRPr="00180550">
        <w:rPr>
          <w:sz w:val="30"/>
          <w:szCs w:val="30"/>
        </w:rPr>
        <w:t xml:space="preserve">УКАЗ </w:t>
      </w:r>
    </w:p>
    <w:p w:rsidR="00CD47D8" w:rsidRPr="00180550" w:rsidRDefault="00CD47D8">
      <w:pPr>
        <w:pStyle w:val="ConsPlusTitle"/>
        <w:jc w:val="center"/>
        <w:rPr>
          <w:sz w:val="30"/>
          <w:szCs w:val="30"/>
        </w:rPr>
      </w:pPr>
      <w:r w:rsidRPr="00180550">
        <w:rPr>
          <w:sz w:val="30"/>
          <w:szCs w:val="30"/>
        </w:rPr>
        <w:t>ПРЕЗИДЕНТА РЕСПУБЛИКИ БЕЛАРУСЬ</w:t>
      </w:r>
    </w:p>
    <w:p w:rsidR="00CD47D8" w:rsidRPr="00180550" w:rsidRDefault="00CD47D8">
      <w:pPr>
        <w:pStyle w:val="ConsPlusTitle"/>
        <w:jc w:val="center"/>
        <w:rPr>
          <w:sz w:val="30"/>
          <w:szCs w:val="30"/>
        </w:rPr>
      </w:pPr>
      <w:r w:rsidRPr="00180550">
        <w:rPr>
          <w:sz w:val="30"/>
          <w:szCs w:val="30"/>
        </w:rPr>
        <w:t>22 апреля 2020 г. N 141</w:t>
      </w:r>
    </w:p>
    <w:p w:rsidR="00CD47D8" w:rsidRPr="00180550" w:rsidRDefault="00CD47D8">
      <w:pPr>
        <w:pStyle w:val="ConsPlusTitle"/>
        <w:jc w:val="center"/>
        <w:rPr>
          <w:sz w:val="30"/>
          <w:szCs w:val="30"/>
        </w:rPr>
      </w:pPr>
    </w:p>
    <w:p w:rsidR="00CD47D8" w:rsidRPr="00180550" w:rsidRDefault="00CD47D8">
      <w:pPr>
        <w:pStyle w:val="ConsPlusTitle"/>
        <w:jc w:val="center"/>
        <w:rPr>
          <w:sz w:val="30"/>
          <w:szCs w:val="30"/>
        </w:rPr>
      </w:pPr>
      <w:r w:rsidRPr="00180550">
        <w:rPr>
          <w:sz w:val="30"/>
          <w:szCs w:val="30"/>
        </w:rPr>
        <w:t>ОБ УПЛАТЕ ЧАСТИ ПРИБЫЛИ (ДОХОДА)</w:t>
      </w:r>
    </w:p>
    <w:p w:rsidR="00CD47D8" w:rsidRDefault="00CD47D8">
      <w:pPr>
        <w:pStyle w:val="ConsPlusNormal"/>
        <w:jc w:val="both"/>
      </w:pPr>
    </w:p>
    <w:p w:rsidR="00CD47D8" w:rsidRPr="00180550" w:rsidRDefault="00CD47D8">
      <w:pPr>
        <w:pStyle w:val="ConsPlusNormal"/>
        <w:ind w:firstLine="540"/>
        <w:jc w:val="both"/>
        <w:rPr>
          <w:sz w:val="30"/>
          <w:szCs w:val="30"/>
        </w:rPr>
      </w:pPr>
      <w:r w:rsidRPr="00180550">
        <w:rPr>
          <w:sz w:val="30"/>
          <w:szCs w:val="30"/>
        </w:rPr>
        <w:t>В целях минимизации влияния мировых кризисных явлений на экономику Республики Беларусь:</w:t>
      </w:r>
    </w:p>
    <w:p w:rsidR="00CD47D8" w:rsidRPr="00180550" w:rsidRDefault="00CD47D8">
      <w:pPr>
        <w:pStyle w:val="ConsPlusNormal"/>
        <w:spacing w:before="240"/>
        <w:ind w:firstLine="540"/>
        <w:jc w:val="both"/>
        <w:rPr>
          <w:sz w:val="30"/>
          <w:szCs w:val="30"/>
        </w:rPr>
      </w:pPr>
      <w:r w:rsidRPr="00180550">
        <w:rPr>
          <w:sz w:val="30"/>
          <w:szCs w:val="30"/>
        </w:rPr>
        <w:t>1. Установить, что уплата части прибыли (дохода), подлежащей перечислению в бюджет хозяйственными обществами, общими собраниями участников которых принято решение о выплате дивидендов по итогам года, по результатам работы за 2019 год производится ежемесячно равными долями в мае - декабре 2020 г. не позднее 22-го числа каждого месяца.</w:t>
      </w:r>
    </w:p>
    <w:p w:rsidR="00CD47D8" w:rsidRPr="00180550" w:rsidRDefault="00CD47D8">
      <w:pPr>
        <w:pStyle w:val="ConsPlusNormal"/>
        <w:spacing w:before="240"/>
        <w:ind w:firstLine="540"/>
        <w:jc w:val="both"/>
        <w:rPr>
          <w:sz w:val="30"/>
          <w:szCs w:val="30"/>
        </w:rPr>
      </w:pPr>
      <w:r w:rsidRPr="00180550">
        <w:rPr>
          <w:sz w:val="30"/>
          <w:szCs w:val="30"/>
        </w:rPr>
        <w:t xml:space="preserve"> В соответствии с </w:t>
      </w:r>
      <w:hyperlink r:id="rId4" w:history="1">
        <w:r w:rsidRPr="00180550">
          <w:rPr>
            <w:sz w:val="30"/>
            <w:szCs w:val="30"/>
          </w:rPr>
          <w:t>Указом</w:t>
        </w:r>
      </w:hyperlink>
      <w:r w:rsidRPr="00180550">
        <w:rPr>
          <w:sz w:val="30"/>
          <w:szCs w:val="30"/>
        </w:rPr>
        <w:t xml:space="preserve"> Президента Республики Беларусь от 28 декабря 2005 г. N 637 "О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развития".</w:t>
      </w:r>
    </w:p>
    <w:p w:rsidR="00CD47D8" w:rsidRPr="00180550" w:rsidRDefault="00CD47D8">
      <w:pPr>
        <w:pStyle w:val="ConsPlusNormal"/>
        <w:jc w:val="both"/>
        <w:rPr>
          <w:sz w:val="30"/>
          <w:szCs w:val="30"/>
        </w:rPr>
      </w:pPr>
    </w:p>
    <w:p w:rsidR="00CD47D8" w:rsidRPr="00180550" w:rsidRDefault="00CD47D8">
      <w:pPr>
        <w:pStyle w:val="ConsPlusNormal"/>
        <w:ind w:firstLine="540"/>
        <w:jc w:val="both"/>
        <w:rPr>
          <w:sz w:val="30"/>
          <w:szCs w:val="30"/>
        </w:rPr>
      </w:pPr>
      <w:r w:rsidRPr="00180550">
        <w:rPr>
          <w:sz w:val="30"/>
          <w:szCs w:val="30"/>
        </w:rPr>
        <w:t>2. Настоящий Указ вступает в силу после его официального опубликования.</w:t>
      </w:r>
    </w:p>
    <w:p w:rsidR="00CD47D8" w:rsidRDefault="00CD47D8">
      <w:pPr>
        <w:pStyle w:val="ConsPlusNormal"/>
        <w:jc w:val="both"/>
      </w:pPr>
      <w:bookmarkStart w:id="0" w:name="_GoBack"/>
      <w:bookmarkEnd w:id="0"/>
    </w:p>
    <w:sectPr w:rsidR="00CD47D8" w:rsidSect="006D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D8"/>
    <w:rsid w:val="000F556B"/>
    <w:rsid w:val="00160982"/>
    <w:rsid w:val="00180550"/>
    <w:rsid w:val="005668A0"/>
    <w:rsid w:val="00792175"/>
    <w:rsid w:val="007D4170"/>
    <w:rsid w:val="00A60061"/>
    <w:rsid w:val="00B52915"/>
    <w:rsid w:val="00C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9D0D-AA01-4D3A-877B-66BEDD3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D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D47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D47D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C3ADBD28C577672F18CE53F2834C9C6D6F0D138C7A6274B9C95C3246D57FF85766DE2CF274F96BB6D6413E7B13C951422El1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Людмила Николаевна</dc:creator>
  <cp:keywords/>
  <dc:description/>
  <cp:lastModifiedBy>Витковская Людмила Николаевна</cp:lastModifiedBy>
  <cp:revision>2</cp:revision>
  <dcterms:created xsi:type="dcterms:W3CDTF">2020-05-20T09:48:00Z</dcterms:created>
  <dcterms:modified xsi:type="dcterms:W3CDTF">2020-05-20T12:21:00Z</dcterms:modified>
</cp:coreProperties>
</file>