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82" w:rsidRDefault="00025282" w:rsidP="0002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Адміністрацыйныя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</w:p>
    <w:p w:rsidR="006310A8" w:rsidRDefault="00025282" w:rsidP="0002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282">
        <w:rPr>
          <w:rFonts w:ascii="Times New Roman" w:hAnsi="Times New Roman" w:cs="Times New Roman"/>
          <w:sz w:val="28"/>
          <w:szCs w:val="28"/>
        </w:rPr>
        <w:t>ПАРАДАК ПАДАЧЫ ЗАЯВЫ</w:t>
      </w:r>
    </w:p>
    <w:p w:rsidR="00025282" w:rsidRDefault="00025282" w:rsidP="000252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3030AB" w:rsidRDefault="003030AB" w:rsidP="0030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282" w:rsidRDefault="00025282" w:rsidP="0030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528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артыкулам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14 Закона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Беларусь ад 28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2008 г. №433-3 «Аб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асновах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пададзена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пісьмовай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электроннай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форме.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рускай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мовах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>.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282" w:rsidRDefault="00025282" w:rsidP="00303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працэдур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атрыманні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рашэнняў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адкліканні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скаргаў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ўпаўнаважаны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орган: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2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пісьмовай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форме: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282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>;</w:t>
      </w:r>
    </w:p>
    <w:p w:rsidR="00025282" w:rsidRDefault="003030AB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знарок</w:t>
      </w:r>
      <w:bookmarkStart w:id="0" w:name="_GoBack"/>
      <w:bookmarkEnd w:id="0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кур'ерам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), па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пошце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працэдурах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патрабуецца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асабістай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прысутнасці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5282" w:rsidRPr="0002528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="00025282" w:rsidRPr="00025282">
        <w:rPr>
          <w:rFonts w:ascii="Times New Roman" w:hAnsi="Times New Roman" w:cs="Times New Roman"/>
          <w:sz w:val="28"/>
          <w:szCs w:val="28"/>
        </w:rPr>
        <w:t>.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ў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прые</w:t>
      </w:r>
      <w:r w:rsidRPr="0002528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025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282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5282">
        <w:rPr>
          <w:rFonts w:ascii="Times New Roman" w:hAnsi="Times New Roman" w:cs="Times New Roman"/>
          <w:sz w:val="28"/>
          <w:szCs w:val="28"/>
          <w:lang w:val="be-BY"/>
        </w:rPr>
        <w:t>у электроннай форме праз адзіны партал электронных паслуг пасля атрымання да яго доступу: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025282">
        <w:rPr>
          <w:rFonts w:ascii="Times New Roman" w:hAnsi="Times New Roman" w:cs="Times New Roman"/>
          <w:sz w:val="28"/>
          <w:szCs w:val="28"/>
          <w:lang w:val="be-BY"/>
        </w:rPr>
        <w:t>без выкарыстання сродкаў ідэнтыфікацыі;</w:t>
      </w:r>
    </w:p>
    <w:p w:rsidR="00025282" w:rsidRPr="00025282" w:rsidRDefault="00025282" w:rsidP="0002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25282">
        <w:rPr>
          <w:rFonts w:ascii="Times New Roman" w:hAnsi="Times New Roman" w:cs="Times New Roman"/>
          <w:sz w:val="28"/>
          <w:szCs w:val="28"/>
          <w:lang w:val="be-BY"/>
        </w:rPr>
        <w:t>- з выкарыстаннем унікальнага ідэнтыфікатара зацікаўленай асобы (акрамя выпадкаў, калі зацікаўленай асобай з'яўляецца юрыдычная асоба), парадак атрымання якой устанаўліваецца Саветам Мініс</w:t>
      </w:r>
      <w:r>
        <w:rPr>
          <w:rFonts w:ascii="Times New Roman" w:hAnsi="Times New Roman" w:cs="Times New Roman"/>
          <w:sz w:val="28"/>
          <w:szCs w:val="28"/>
          <w:lang w:val="be-BY"/>
        </w:rPr>
        <w:t>траў Рэспублікі Беларусь.</w:t>
      </w:r>
    </w:p>
    <w:sectPr w:rsidR="00025282" w:rsidRPr="000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C2767"/>
    <w:multiLevelType w:val="hybridMultilevel"/>
    <w:tmpl w:val="39C6BD32"/>
    <w:lvl w:ilvl="0" w:tplc="1DFC9B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82"/>
    <w:rsid w:val="00025282"/>
    <w:rsid w:val="003030AB"/>
    <w:rsid w:val="0063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1963-2D8A-4291-B654-1653E5B4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2024-08-05T13:07:00Z</dcterms:created>
  <dcterms:modified xsi:type="dcterms:W3CDTF">2024-08-06T05:38:00Z</dcterms:modified>
</cp:coreProperties>
</file>